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A04B8" w14:textId="77777777" w:rsidR="00F87DB6" w:rsidRPr="001F3399" w:rsidRDefault="00F87DB6" w:rsidP="00F87DB6">
      <w:pPr>
        <w:spacing w:after="0" w:line="360" w:lineRule="auto"/>
        <w:jc w:val="center"/>
        <w:rPr>
          <w:rFonts w:ascii="Times New Roman" w:hAnsi="Times New Roman" w:cs="Times New Roman"/>
          <w:b/>
          <w:sz w:val="26"/>
          <w:szCs w:val="26"/>
        </w:rPr>
      </w:pPr>
      <w:r w:rsidRPr="001F3399">
        <w:rPr>
          <w:rFonts w:ascii="Times New Roman" w:hAnsi="Times New Roman" w:cs="Times New Roman"/>
          <w:b/>
          <w:sz w:val="26"/>
          <w:szCs w:val="26"/>
        </w:rPr>
        <w:t xml:space="preserve">THÔNG TIN TÓM TẮT NHỮNG KẾT LUẬN MỚI </w:t>
      </w:r>
    </w:p>
    <w:p w14:paraId="5323BB4B" w14:textId="5FB82EC7" w:rsidR="00F87DB6" w:rsidRPr="001F3399" w:rsidRDefault="0014491E" w:rsidP="00F87DB6">
      <w:pPr>
        <w:spacing w:after="0" w:line="360" w:lineRule="auto"/>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37E764C1" wp14:editId="03C1D07E">
                <wp:simplePos x="0" y="0"/>
                <wp:positionH relativeFrom="column">
                  <wp:posOffset>2146023</wp:posOffset>
                </wp:positionH>
                <wp:positionV relativeFrom="paragraph">
                  <wp:posOffset>225237</wp:posOffset>
                </wp:positionV>
                <wp:extent cx="1551904"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5519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CEF0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7.75pt" to="291.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" strokecolor="black [3200]" strokeweight=".5pt">
                <v:stroke joinstyle="miter"/>
              </v:line>
            </w:pict>
          </mc:Fallback>
        </mc:AlternateContent>
      </w:r>
      <w:r w:rsidR="00F87DB6" w:rsidRPr="001F3399">
        <w:rPr>
          <w:rFonts w:ascii="Times New Roman" w:hAnsi="Times New Roman" w:cs="Times New Roman"/>
          <w:b/>
          <w:sz w:val="26"/>
          <w:szCs w:val="26"/>
        </w:rPr>
        <w:t>CỦA LUẬN ÁN TIẾN SĨ</w:t>
      </w:r>
    </w:p>
    <w:p w14:paraId="6A40D48F" w14:textId="77777777" w:rsidR="00E558A3" w:rsidRPr="00D5727E" w:rsidRDefault="00E558A3" w:rsidP="00365DF6">
      <w:pPr>
        <w:pStyle w:val="BodyText"/>
        <w:widowControl w:val="0"/>
        <w:spacing w:after="0" w:line="336" w:lineRule="auto"/>
        <w:rPr>
          <w:rFonts w:ascii="Times New Roman" w:hAnsi="Times New Roman" w:cs="Times New Roman"/>
          <w:sz w:val="26"/>
          <w:szCs w:val="26"/>
        </w:rPr>
      </w:pPr>
    </w:p>
    <w:p w14:paraId="3BE04884" w14:textId="77777777" w:rsidR="00E66CCB" w:rsidRPr="00922A6D" w:rsidRDefault="00E558A3" w:rsidP="00922A6D">
      <w:pPr>
        <w:spacing w:before="120" w:after="120" w:line="360" w:lineRule="auto"/>
        <w:ind w:firstLine="425"/>
        <w:rPr>
          <w:rFonts w:ascii="Times New Roman" w:hAnsi="Times New Roman" w:cs="Times New Roman"/>
          <w:i/>
          <w:sz w:val="26"/>
          <w:szCs w:val="26"/>
          <w:lang w:val="it-IT"/>
        </w:rPr>
      </w:pPr>
      <w:r w:rsidRPr="00922A6D">
        <w:rPr>
          <w:rFonts w:ascii="Times New Roman" w:hAnsi="Times New Roman" w:cs="Times New Roman"/>
          <w:b/>
          <w:bCs/>
          <w:sz w:val="26"/>
          <w:szCs w:val="26"/>
        </w:rPr>
        <w:t>Tên đề tài:</w:t>
      </w:r>
      <w:r w:rsidRPr="00922A6D">
        <w:rPr>
          <w:rFonts w:ascii="Times New Roman" w:hAnsi="Times New Roman" w:cs="Times New Roman"/>
          <w:sz w:val="26"/>
          <w:szCs w:val="26"/>
        </w:rPr>
        <w:t xml:space="preserve"> </w:t>
      </w:r>
      <w:r w:rsidR="0030486D" w:rsidRPr="00922A6D">
        <w:rPr>
          <w:rFonts w:ascii="Times New Roman" w:hAnsi="Times New Roman" w:cs="Times New Roman"/>
          <w:i/>
          <w:sz w:val="26"/>
          <w:szCs w:val="26"/>
          <w:lang w:val="it-IT"/>
        </w:rPr>
        <w:t xml:space="preserve">“Đánh giá tình trạng dinh dưỡng và kết quả bổ sung vi chất sắt, kẽm ở trẻ em 1-3 tuổi suy dinh dưỡng thấp còi tại một số tỉnh phía Bắc (2017- 2020)” </w:t>
      </w:r>
    </w:p>
    <w:p w14:paraId="4DF1CD5E" w14:textId="5C0F705E" w:rsidR="00F87DB6" w:rsidRPr="00922A6D" w:rsidRDefault="00E558A3" w:rsidP="00922A6D">
      <w:pPr>
        <w:spacing w:before="120" w:after="120" w:line="360" w:lineRule="auto"/>
        <w:ind w:firstLine="425"/>
        <w:rPr>
          <w:rFonts w:ascii="Times New Roman" w:hAnsi="Times New Roman" w:cs="Times New Roman"/>
          <w:sz w:val="26"/>
          <w:szCs w:val="26"/>
        </w:rPr>
      </w:pPr>
      <w:r w:rsidRPr="00922A6D">
        <w:rPr>
          <w:rFonts w:ascii="Times New Roman" w:hAnsi="Times New Roman" w:cs="Times New Roman"/>
          <w:b/>
          <w:bCs/>
          <w:sz w:val="26"/>
          <w:szCs w:val="26"/>
        </w:rPr>
        <w:t>Mã số:</w:t>
      </w:r>
      <w:r w:rsidRPr="00922A6D">
        <w:rPr>
          <w:rFonts w:ascii="Times New Roman" w:hAnsi="Times New Roman" w:cs="Times New Roman"/>
          <w:sz w:val="26"/>
          <w:szCs w:val="26"/>
        </w:rPr>
        <w:t xml:space="preserve"> 9720401</w:t>
      </w:r>
      <w:r w:rsidR="00CB0BC5" w:rsidRPr="00922A6D">
        <w:rPr>
          <w:rFonts w:ascii="Times New Roman" w:hAnsi="Times New Roman" w:cs="Times New Roman"/>
          <w:sz w:val="26"/>
          <w:szCs w:val="26"/>
        </w:rPr>
        <w:t xml:space="preserve">;       </w:t>
      </w:r>
      <w:r w:rsidR="00F87DB6" w:rsidRPr="00922A6D">
        <w:rPr>
          <w:rFonts w:ascii="Times New Roman" w:hAnsi="Times New Roman" w:cs="Times New Roman"/>
          <w:b/>
          <w:bCs/>
          <w:sz w:val="26"/>
          <w:szCs w:val="26"/>
        </w:rPr>
        <w:t>Chuyên ngành</w:t>
      </w:r>
      <w:r w:rsidR="00F87DB6" w:rsidRPr="00922A6D">
        <w:rPr>
          <w:rFonts w:ascii="Times New Roman" w:hAnsi="Times New Roman" w:cs="Times New Roman"/>
          <w:sz w:val="26"/>
          <w:szCs w:val="26"/>
        </w:rPr>
        <w:t>: Dinh dưỡng</w:t>
      </w:r>
    </w:p>
    <w:p w14:paraId="1F2A9B2A" w14:textId="4E5E13FF" w:rsidR="00F87DB6" w:rsidRPr="00922A6D" w:rsidRDefault="00F87DB6" w:rsidP="00922A6D">
      <w:pPr>
        <w:pStyle w:val="BodyText"/>
        <w:widowControl w:val="0"/>
        <w:spacing w:before="120" w:line="360" w:lineRule="auto"/>
        <w:ind w:firstLine="425"/>
        <w:jc w:val="both"/>
        <w:rPr>
          <w:rFonts w:ascii="Times New Roman" w:hAnsi="Times New Roman" w:cs="Times New Roman"/>
          <w:sz w:val="26"/>
          <w:szCs w:val="26"/>
        </w:rPr>
      </w:pPr>
      <w:r w:rsidRPr="00922A6D">
        <w:rPr>
          <w:rFonts w:ascii="Times New Roman" w:hAnsi="Times New Roman" w:cs="Times New Roman"/>
          <w:b/>
          <w:bCs/>
          <w:sz w:val="26"/>
          <w:szCs w:val="26"/>
        </w:rPr>
        <w:t>Nghiên cứu sinh:</w:t>
      </w:r>
      <w:r w:rsidRPr="00922A6D">
        <w:rPr>
          <w:rFonts w:ascii="Times New Roman" w:hAnsi="Times New Roman" w:cs="Times New Roman"/>
          <w:sz w:val="26"/>
          <w:szCs w:val="26"/>
        </w:rPr>
        <w:t xml:space="preserve"> Phan Tiến Hoàng</w:t>
      </w:r>
    </w:p>
    <w:p w14:paraId="095E088D" w14:textId="77777777" w:rsidR="00E66CCB" w:rsidRPr="00922A6D" w:rsidRDefault="00E558A3" w:rsidP="00922A6D">
      <w:pPr>
        <w:spacing w:before="120" w:after="120" w:line="360" w:lineRule="auto"/>
        <w:ind w:firstLine="425"/>
        <w:rPr>
          <w:rFonts w:ascii="Times New Roman" w:hAnsi="Times New Roman" w:cs="Times New Roman"/>
          <w:b/>
          <w:bCs/>
          <w:sz w:val="26"/>
          <w:szCs w:val="26"/>
        </w:rPr>
      </w:pPr>
      <w:r w:rsidRPr="00922A6D">
        <w:rPr>
          <w:rFonts w:ascii="Times New Roman" w:hAnsi="Times New Roman" w:cs="Times New Roman"/>
          <w:b/>
          <w:bCs/>
          <w:sz w:val="26"/>
          <w:szCs w:val="26"/>
        </w:rPr>
        <w:t xml:space="preserve">Hướng dẫn khoa học: </w:t>
      </w:r>
      <w:r w:rsidRPr="00922A6D">
        <w:rPr>
          <w:rFonts w:ascii="Times New Roman" w:hAnsi="Times New Roman" w:cs="Times New Roman"/>
          <w:b/>
          <w:bCs/>
          <w:sz w:val="26"/>
          <w:szCs w:val="26"/>
        </w:rPr>
        <w:tab/>
      </w:r>
    </w:p>
    <w:p w14:paraId="2B084A14" w14:textId="32211B07" w:rsidR="00102D0A" w:rsidRPr="00922A6D" w:rsidRDefault="00102D0A" w:rsidP="00922A6D">
      <w:pPr>
        <w:spacing w:before="120" w:after="120" w:line="360" w:lineRule="auto"/>
        <w:ind w:firstLine="425"/>
        <w:rPr>
          <w:rFonts w:ascii="Times New Roman" w:hAnsi="Times New Roman" w:cs="Times New Roman"/>
          <w:spacing w:val="-10"/>
          <w:sz w:val="26"/>
          <w:szCs w:val="26"/>
        </w:rPr>
      </w:pPr>
      <w:r w:rsidRPr="00922A6D">
        <w:rPr>
          <w:rFonts w:ascii="Times New Roman" w:hAnsi="Times New Roman" w:cs="Times New Roman"/>
          <w:spacing w:val="-10"/>
          <w:sz w:val="26"/>
          <w:szCs w:val="26"/>
        </w:rPr>
        <w:t xml:space="preserve">1. </w:t>
      </w:r>
      <w:r w:rsidR="00693822" w:rsidRPr="00922A6D">
        <w:rPr>
          <w:rFonts w:ascii="Times New Roman" w:hAnsi="Times New Roman" w:cs="Times New Roman"/>
          <w:spacing w:val="-10"/>
          <w:sz w:val="26"/>
          <w:szCs w:val="26"/>
        </w:rPr>
        <w:t>P</w:t>
      </w:r>
      <w:r w:rsidR="00564916" w:rsidRPr="00922A6D">
        <w:rPr>
          <w:rFonts w:ascii="Times New Roman" w:hAnsi="Times New Roman" w:cs="Times New Roman"/>
          <w:spacing w:val="-10"/>
          <w:sz w:val="26"/>
          <w:szCs w:val="26"/>
        </w:rPr>
        <w:t>GS.TS</w:t>
      </w:r>
      <w:r w:rsidR="00EB69CD">
        <w:rPr>
          <w:rFonts w:ascii="Times New Roman" w:hAnsi="Times New Roman" w:cs="Times New Roman"/>
          <w:spacing w:val="-10"/>
          <w:sz w:val="26"/>
          <w:szCs w:val="26"/>
        </w:rPr>
        <w:t>.</w:t>
      </w:r>
      <w:r w:rsidR="00564916" w:rsidRPr="00922A6D">
        <w:rPr>
          <w:rFonts w:ascii="Times New Roman" w:hAnsi="Times New Roman" w:cs="Times New Roman"/>
          <w:spacing w:val="-10"/>
          <w:sz w:val="26"/>
          <w:szCs w:val="26"/>
        </w:rPr>
        <w:t xml:space="preserve"> </w:t>
      </w:r>
      <w:r w:rsidR="00693822" w:rsidRPr="00922A6D">
        <w:rPr>
          <w:rFonts w:ascii="Times New Roman" w:hAnsi="Times New Roman" w:cs="Times New Roman"/>
          <w:spacing w:val="-10"/>
          <w:sz w:val="26"/>
          <w:szCs w:val="26"/>
        </w:rPr>
        <w:t xml:space="preserve">Nguyễn </w:t>
      </w:r>
      <w:r w:rsidR="00511104" w:rsidRPr="00922A6D">
        <w:rPr>
          <w:rFonts w:ascii="Times New Roman" w:hAnsi="Times New Roman" w:cs="Times New Roman"/>
          <w:spacing w:val="-10"/>
          <w:sz w:val="26"/>
          <w:szCs w:val="26"/>
        </w:rPr>
        <w:t>Quang Dũng</w:t>
      </w:r>
    </w:p>
    <w:p w14:paraId="780EB9AE" w14:textId="10E7508A" w:rsidR="00102D0A" w:rsidRPr="00922A6D" w:rsidRDefault="00102D0A" w:rsidP="00922A6D">
      <w:pPr>
        <w:spacing w:before="120" w:after="120" w:line="360" w:lineRule="auto"/>
        <w:ind w:firstLine="425"/>
        <w:rPr>
          <w:rFonts w:ascii="Times New Roman" w:hAnsi="Times New Roman" w:cs="Times New Roman"/>
          <w:spacing w:val="-10"/>
          <w:sz w:val="26"/>
          <w:szCs w:val="26"/>
        </w:rPr>
      </w:pPr>
      <w:r w:rsidRPr="00922A6D">
        <w:rPr>
          <w:rFonts w:ascii="Times New Roman" w:hAnsi="Times New Roman" w:cs="Times New Roman"/>
          <w:spacing w:val="-10"/>
          <w:sz w:val="26"/>
          <w:szCs w:val="26"/>
        </w:rPr>
        <w:t xml:space="preserve">2. </w:t>
      </w:r>
      <w:r w:rsidR="00564916" w:rsidRPr="00922A6D">
        <w:rPr>
          <w:rFonts w:ascii="Times New Roman" w:hAnsi="Times New Roman" w:cs="Times New Roman"/>
          <w:spacing w:val="-10"/>
          <w:sz w:val="26"/>
          <w:szCs w:val="26"/>
        </w:rPr>
        <w:t>PGS.</w:t>
      </w:r>
      <w:r w:rsidRPr="00922A6D">
        <w:rPr>
          <w:rFonts w:ascii="Times New Roman" w:hAnsi="Times New Roman" w:cs="Times New Roman"/>
          <w:spacing w:val="-10"/>
          <w:sz w:val="26"/>
          <w:szCs w:val="26"/>
        </w:rPr>
        <w:t>T</w:t>
      </w:r>
      <w:r w:rsidR="00F479F6" w:rsidRPr="00922A6D">
        <w:rPr>
          <w:rFonts w:ascii="Times New Roman" w:hAnsi="Times New Roman" w:cs="Times New Roman"/>
          <w:spacing w:val="-10"/>
          <w:sz w:val="26"/>
          <w:szCs w:val="26"/>
        </w:rPr>
        <w:t>S</w:t>
      </w:r>
      <w:r w:rsidRPr="00922A6D">
        <w:rPr>
          <w:rFonts w:ascii="Times New Roman" w:hAnsi="Times New Roman" w:cs="Times New Roman"/>
          <w:spacing w:val="-10"/>
          <w:sz w:val="26"/>
          <w:szCs w:val="26"/>
        </w:rPr>
        <w:t xml:space="preserve"> </w:t>
      </w:r>
      <w:r w:rsidR="00EB69CD">
        <w:rPr>
          <w:rFonts w:ascii="Times New Roman" w:hAnsi="Times New Roman" w:cs="Times New Roman"/>
          <w:spacing w:val="-10"/>
          <w:sz w:val="26"/>
          <w:szCs w:val="26"/>
        </w:rPr>
        <w:t>.</w:t>
      </w:r>
      <w:r w:rsidR="00511104" w:rsidRPr="00922A6D">
        <w:rPr>
          <w:rFonts w:ascii="Times New Roman" w:hAnsi="Times New Roman" w:cs="Times New Roman"/>
          <w:spacing w:val="-10"/>
          <w:sz w:val="26"/>
          <w:szCs w:val="26"/>
        </w:rPr>
        <w:t>Trần Thúy Nga</w:t>
      </w:r>
    </w:p>
    <w:p w14:paraId="4C95F209" w14:textId="24E2C766" w:rsidR="00E558A3" w:rsidRPr="00922A6D" w:rsidRDefault="00E558A3" w:rsidP="00922A6D">
      <w:pPr>
        <w:pStyle w:val="BodyText"/>
        <w:widowControl w:val="0"/>
        <w:spacing w:before="120" w:line="360" w:lineRule="auto"/>
        <w:ind w:firstLine="425"/>
        <w:jc w:val="both"/>
        <w:rPr>
          <w:rFonts w:ascii="Times New Roman" w:hAnsi="Times New Roman" w:cs="Times New Roman"/>
          <w:sz w:val="26"/>
          <w:szCs w:val="26"/>
        </w:rPr>
      </w:pPr>
      <w:r w:rsidRPr="00922A6D">
        <w:rPr>
          <w:rFonts w:ascii="Times New Roman" w:hAnsi="Times New Roman" w:cs="Times New Roman"/>
          <w:b/>
          <w:bCs/>
          <w:sz w:val="26"/>
          <w:szCs w:val="26"/>
        </w:rPr>
        <w:t>Cơ sở đào tạo:</w:t>
      </w:r>
      <w:r w:rsidRPr="00922A6D">
        <w:rPr>
          <w:rFonts w:ascii="Times New Roman" w:hAnsi="Times New Roman" w:cs="Times New Roman"/>
          <w:sz w:val="26"/>
          <w:szCs w:val="26"/>
        </w:rPr>
        <w:t xml:space="preserve"> Viện Dinh dưỡng</w:t>
      </w:r>
    </w:p>
    <w:p w14:paraId="66034F71" w14:textId="2954DD55" w:rsidR="00F87DB6" w:rsidRPr="00922A6D" w:rsidRDefault="00F87DB6" w:rsidP="00922A6D">
      <w:pPr>
        <w:spacing w:before="120" w:after="120" w:line="360" w:lineRule="auto"/>
        <w:ind w:firstLine="425"/>
        <w:rPr>
          <w:rFonts w:ascii="Times New Roman" w:hAnsi="Times New Roman" w:cs="Times New Roman"/>
          <w:b/>
          <w:bCs/>
          <w:sz w:val="26"/>
          <w:szCs w:val="26"/>
          <w:u w:val="single"/>
        </w:rPr>
      </w:pPr>
      <w:r w:rsidRPr="00922A6D">
        <w:rPr>
          <w:rFonts w:ascii="Times New Roman" w:hAnsi="Times New Roman" w:cs="Times New Roman"/>
          <w:b/>
          <w:bCs/>
          <w:sz w:val="26"/>
          <w:szCs w:val="26"/>
          <w:u w:val="single"/>
        </w:rPr>
        <w:t>Những kết luận mới của luận án:</w:t>
      </w:r>
    </w:p>
    <w:p w14:paraId="70943D7B" w14:textId="654BC071" w:rsidR="00E03441" w:rsidRPr="00922A6D" w:rsidRDefault="00E03441" w:rsidP="00922A6D">
      <w:pPr>
        <w:spacing w:before="120" w:after="120" w:line="360" w:lineRule="auto"/>
        <w:ind w:firstLine="425"/>
        <w:jc w:val="both"/>
        <w:rPr>
          <w:rFonts w:ascii="Times New Roman" w:eastAsia="Times New Roman" w:hAnsi="Times New Roman" w:cs="Times New Roman"/>
          <w:sz w:val="26"/>
          <w:szCs w:val="26"/>
        </w:rPr>
      </w:pPr>
      <w:r w:rsidRPr="00922A6D">
        <w:rPr>
          <w:rFonts w:ascii="Times New Roman" w:eastAsia="Times New Roman" w:hAnsi="Times New Roman" w:cs="Times New Roman"/>
          <w:sz w:val="26"/>
          <w:szCs w:val="26"/>
        </w:rPr>
        <w:t xml:space="preserve">Suy dinh dưỡng (SDD), thiếu vi chất dinh dưỡng </w:t>
      </w:r>
      <w:r w:rsidRPr="00922A6D">
        <w:rPr>
          <w:rFonts w:ascii="Times New Roman" w:eastAsia="Times New Roman" w:hAnsi="Times New Roman" w:cs="Times New Roman"/>
          <w:spacing w:val="-2"/>
          <w:sz w:val="26"/>
          <w:szCs w:val="26"/>
        </w:rPr>
        <w:t>là tình trạng bệnh lý mang tính cộng đồng</w:t>
      </w:r>
      <w:r w:rsidRPr="00922A6D">
        <w:rPr>
          <w:rFonts w:ascii="Times New Roman" w:eastAsia="Times New Roman" w:hAnsi="Times New Roman" w:cs="Times New Roman"/>
          <w:sz w:val="26"/>
          <w:szCs w:val="26"/>
        </w:rPr>
        <w:t xml:space="preserve"> phổ biến ở các nước đang phát triển</w:t>
      </w:r>
      <w:r w:rsidRPr="00922A6D">
        <w:rPr>
          <w:rFonts w:ascii="Times New Roman" w:eastAsia="Calibri" w:hAnsi="Times New Roman" w:cs="Times New Roman"/>
          <w:sz w:val="26"/>
          <w:szCs w:val="26"/>
        </w:rPr>
        <w:t xml:space="preserve">. Thiếu vi chất dinh dưỡng </w:t>
      </w:r>
      <w:r w:rsidRPr="00922A6D">
        <w:rPr>
          <w:rFonts w:ascii="Times New Roman" w:eastAsia="Times New Roman" w:hAnsi="Times New Roman" w:cs="Times New Roman"/>
          <w:sz w:val="26"/>
          <w:szCs w:val="26"/>
        </w:rPr>
        <w:t xml:space="preserve">là nguyên nhân trực tiếp hoặc gián tiếp của hơn 50% tổng số ca tử vong ở trẻ dưới 5 tuổi trên toàn cầu. Khoảng 12% trường hợp tử vong ở trẻ em dưới 5 tuổi là do thiếu 4 vi chất dinh dưỡng phổ biến bao gồm sắt, iốt, vitamin A và kẽm. </w:t>
      </w:r>
    </w:p>
    <w:p w14:paraId="613D242C" w14:textId="25EC2FED" w:rsidR="00E03441" w:rsidRPr="00922A6D" w:rsidRDefault="00E03441" w:rsidP="00922A6D">
      <w:pPr>
        <w:spacing w:before="120" w:after="120" w:line="360" w:lineRule="auto"/>
        <w:ind w:firstLine="425"/>
        <w:jc w:val="both"/>
        <w:rPr>
          <w:rFonts w:ascii="Times New Roman" w:eastAsia="Calibri" w:hAnsi="Times New Roman" w:cs="Times New Roman"/>
          <w:sz w:val="26"/>
          <w:szCs w:val="26"/>
        </w:rPr>
      </w:pPr>
      <w:r w:rsidRPr="00922A6D">
        <w:rPr>
          <w:rFonts w:ascii="Times New Roman" w:eastAsia="Times New Roman" w:hAnsi="Times New Roman" w:cs="Times New Roman"/>
          <w:sz w:val="26"/>
          <w:szCs w:val="26"/>
        </w:rPr>
        <w:t>Thiếu sắt và kẽm trên toàn cầu là một trong những thiếu hụt vi chất dinh dưỡng phổ biến, phụ nữ và trẻ em là đối tượng nguy cơ thiếu vi chất dinh dưỡng đặc biệt trẻ em dưới 5 tuổi</w:t>
      </w:r>
      <w:r w:rsidR="005375CF" w:rsidRPr="00922A6D">
        <w:rPr>
          <w:rFonts w:ascii="Times New Roman" w:eastAsia="Times New Roman" w:hAnsi="Times New Roman" w:cs="Times New Roman"/>
          <w:sz w:val="26"/>
          <w:szCs w:val="26"/>
        </w:rPr>
        <w:t xml:space="preserve">. Nghiên cứu bổ sung vi chất sắt, kẽm </w:t>
      </w:r>
      <w:r w:rsidR="006B2A32">
        <w:rPr>
          <w:rFonts w:ascii="Times New Roman" w:eastAsia="Times New Roman" w:hAnsi="Times New Roman" w:cs="Times New Roman"/>
          <w:sz w:val="26"/>
          <w:szCs w:val="26"/>
        </w:rPr>
        <w:t xml:space="preserve">đưa ra </w:t>
      </w:r>
      <w:r w:rsidR="005375CF" w:rsidRPr="00922A6D">
        <w:rPr>
          <w:rFonts w:ascii="Times New Roman" w:eastAsia="Times New Roman" w:hAnsi="Times New Roman" w:cs="Times New Roman"/>
          <w:sz w:val="26"/>
          <w:szCs w:val="26"/>
        </w:rPr>
        <w:t xml:space="preserve">số liệu có giá trị là cơ sở khoa học </w:t>
      </w:r>
      <w:r w:rsidR="006B2A32">
        <w:rPr>
          <w:rFonts w:ascii="Times New Roman" w:eastAsia="Times New Roman" w:hAnsi="Times New Roman" w:cs="Times New Roman"/>
          <w:sz w:val="26"/>
          <w:szCs w:val="26"/>
        </w:rPr>
        <w:t xml:space="preserve">có giá trị </w:t>
      </w:r>
      <w:r w:rsidR="005375CF" w:rsidRPr="00922A6D">
        <w:rPr>
          <w:rFonts w:ascii="Times New Roman" w:eastAsia="Times New Roman" w:hAnsi="Times New Roman" w:cs="Times New Roman"/>
          <w:sz w:val="26"/>
          <w:szCs w:val="26"/>
        </w:rPr>
        <w:t>để đề ra chiến lược b</w:t>
      </w:r>
      <w:r w:rsidRPr="00922A6D">
        <w:rPr>
          <w:rFonts w:ascii="Times New Roman" w:eastAsia="Times New Roman" w:hAnsi="Times New Roman" w:cs="Times New Roman"/>
          <w:sz w:val="26"/>
          <w:szCs w:val="26"/>
        </w:rPr>
        <w:t xml:space="preserve">ổ sung </w:t>
      </w:r>
      <w:r w:rsidR="005375CF" w:rsidRPr="00922A6D">
        <w:rPr>
          <w:rFonts w:ascii="Times New Roman" w:eastAsia="Times New Roman" w:hAnsi="Times New Roman" w:cs="Times New Roman"/>
          <w:sz w:val="26"/>
          <w:szCs w:val="26"/>
        </w:rPr>
        <w:t xml:space="preserve">vi chất </w:t>
      </w:r>
      <w:r w:rsidRPr="00922A6D">
        <w:rPr>
          <w:rFonts w:ascii="Times New Roman" w:eastAsia="Times New Roman" w:hAnsi="Times New Roman" w:cs="Times New Roman"/>
          <w:sz w:val="26"/>
          <w:szCs w:val="26"/>
        </w:rPr>
        <w:t xml:space="preserve">sắt và kẽm </w:t>
      </w:r>
      <w:r w:rsidR="005375CF" w:rsidRPr="00922A6D">
        <w:rPr>
          <w:rFonts w:ascii="Times New Roman" w:eastAsia="Times New Roman" w:hAnsi="Times New Roman" w:cs="Times New Roman"/>
          <w:sz w:val="26"/>
          <w:szCs w:val="26"/>
        </w:rPr>
        <w:t xml:space="preserve">nhằm </w:t>
      </w:r>
      <w:r w:rsidRPr="00922A6D">
        <w:rPr>
          <w:rFonts w:ascii="Times New Roman" w:eastAsia="Times New Roman" w:hAnsi="Times New Roman" w:cs="Times New Roman"/>
          <w:sz w:val="26"/>
          <w:szCs w:val="26"/>
        </w:rPr>
        <w:t>cải thiện tình trạng sắt và kẽm</w:t>
      </w:r>
      <w:r w:rsidR="005375CF" w:rsidRPr="00922A6D">
        <w:rPr>
          <w:rFonts w:ascii="Times New Roman" w:eastAsia="Times New Roman" w:hAnsi="Times New Roman" w:cs="Times New Roman"/>
          <w:sz w:val="26"/>
          <w:szCs w:val="26"/>
        </w:rPr>
        <w:t xml:space="preserve"> </w:t>
      </w:r>
      <w:r w:rsidR="005375CF" w:rsidRPr="00922A6D">
        <w:rPr>
          <w:rFonts w:ascii="Times New Roman" w:eastAsia="Times New Roman" w:hAnsi="Times New Roman" w:cs="Times New Roman"/>
          <w:sz w:val="26"/>
          <w:szCs w:val="26"/>
          <w:lang w:val="vi-VN"/>
        </w:rPr>
        <w:t xml:space="preserve">ở trẻ em dưới </w:t>
      </w:r>
      <w:r w:rsidR="005375CF" w:rsidRPr="00922A6D">
        <w:rPr>
          <w:rFonts w:ascii="Times New Roman" w:eastAsia="Times New Roman" w:hAnsi="Times New Roman" w:cs="Times New Roman"/>
          <w:sz w:val="26"/>
          <w:szCs w:val="26"/>
        </w:rPr>
        <w:t>5 tuổi</w:t>
      </w:r>
      <w:r w:rsidR="005375CF" w:rsidRPr="00922A6D">
        <w:rPr>
          <w:rFonts w:ascii="Times New Roman" w:eastAsia="Times New Roman" w:hAnsi="Times New Roman" w:cs="Times New Roman"/>
          <w:sz w:val="26"/>
          <w:szCs w:val="26"/>
          <w:lang w:val="vi-VN"/>
        </w:rPr>
        <w:t xml:space="preserve"> suy dinh dưỡng thể thấp </w:t>
      </w:r>
      <w:r w:rsidR="005375CF" w:rsidRPr="00922A6D">
        <w:rPr>
          <w:rFonts w:ascii="Times New Roman" w:eastAsia="Times New Roman" w:hAnsi="Times New Roman" w:cs="Times New Roman"/>
          <w:sz w:val="26"/>
          <w:szCs w:val="26"/>
        </w:rPr>
        <w:t>còi</w:t>
      </w:r>
      <w:r w:rsidRPr="00922A6D">
        <w:rPr>
          <w:rFonts w:ascii="Times New Roman" w:eastAsia="Times New Roman" w:hAnsi="Times New Roman" w:cs="Times New Roman"/>
          <w:sz w:val="26"/>
          <w:szCs w:val="26"/>
        </w:rPr>
        <w:t xml:space="preserve"> trong cộng đồng. </w:t>
      </w:r>
    </w:p>
    <w:p w14:paraId="519BB589" w14:textId="5A8E82EB" w:rsidR="002535D1" w:rsidRPr="00922A6D" w:rsidRDefault="00A36742" w:rsidP="00922A6D">
      <w:pPr>
        <w:spacing w:before="120" w:after="120" w:line="360" w:lineRule="auto"/>
        <w:ind w:firstLine="425"/>
        <w:jc w:val="both"/>
        <w:rPr>
          <w:rFonts w:ascii="Times New Roman" w:eastAsia="Calibri" w:hAnsi="Times New Roman" w:cs="Times New Roman"/>
          <w:sz w:val="26"/>
          <w:szCs w:val="26"/>
          <w:lang w:val="pt-BR"/>
        </w:rPr>
      </w:pPr>
      <w:r w:rsidRPr="00922A6D">
        <w:rPr>
          <w:rFonts w:ascii="Times New Roman" w:eastAsia="Times New Roman" w:hAnsi="Times New Roman" w:cs="Times New Roman"/>
          <w:sz w:val="26"/>
          <w:szCs w:val="26"/>
        </w:rPr>
        <w:t xml:space="preserve">Kết luận </w:t>
      </w:r>
      <w:r>
        <w:rPr>
          <w:rFonts w:ascii="Times New Roman" w:eastAsia="Times New Roman" w:hAnsi="Times New Roman" w:cs="Times New Roman"/>
          <w:sz w:val="26"/>
          <w:szCs w:val="26"/>
        </w:rPr>
        <w:t xml:space="preserve">của </w:t>
      </w:r>
      <w:r w:rsidR="002535D1" w:rsidRPr="00922A6D">
        <w:rPr>
          <w:rFonts w:ascii="Times New Roman" w:eastAsia="Times New Roman" w:hAnsi="Times New Roman" w:cs="Times New Roman"/>
          <w:sz w:val="26"/>
          <w:szCs w:val="26"/>
        </w:rPr>
        <w:t>Luận án</w:t>
      </w:r>
      <w:r>
        <w:rPr>
          <w:rFonts w:ascii="Times New Roman" w:eastAsia="Times New Roman" w:hAnsi="Times New Roman" w:cs="Times New Roman"/>
          <w:sz w:val="26"/>
          <w:szCs w:val="26"/>
        </w:rPr>
        <w:t xml:space="preserve"> “</w:t>
      </w:r>
      <w:r w:rsidR="00E03441" w:rsidRPr="00922A6D">
        <w:rPr>
          <w:rFonts w:ascii="Times New Roman" w:eastAsia="Times New Roman" w:hAnsi="Times New Roman" w:cs="Times New Roman"/>
          <w:sz w:val="26"/>
          <w:szCs w:val="26"/>
          <w:lang w:val="vi-VN"/>
        </w:rPr>
        <w:t>Đánh giá tình trạng dinh dưỡng và kết quả bổ sung vi chất sắt, kẽm ở trẻ em 1-3 tuổi suy dinh dưỡng thấp còi tại một số tỉnh phía Bắc (2017- 2020)</w:t>
      </w:r>
      <w:r>
        <w:rPr>
          <w:rFonts w:ascii="Times New Roman" w:eastAsia="Times New Roman" w:hAnsi="Times New Roman" w:cs="Times New Roman"/>
          <w:sz w:val="26"/>
          <w:szCs w:val="26"/>
        </w:rPr>
        <w:t>”,</w:t>
      </w:r>
      <w:r w:rsidR="005375CF" w:rsidRPr="00922A6D">
        <w:rPr>
          <w:rFonts w:ascii="Times New Roman" w:eastAsia="Times New Roman" w:hAnsi="Times New Roman" w:cs="Times New Roman"/>
          <w:sz w:val="26"/>
          <w:szCs w:val="26"/>
        </w:rPr>
        <w:t xml:space="preserve"> </w:t>
      </w:r>
      <w:bookmarkStart w:id="0" w:name="_Toc137282887"/>
      <w:r>
        <w:rPr>
          <w:rFonts w:ascii="Times New Roman" w:eastAsia="Times New Roman" w:hAnsi="Times New Roman" w:cs="Times New Roman"/>
          <w:sz w:val="26"/>
          <w:szCs w:val="26"/>
        </w:rPr>
        <w:t>đánh giá</w:t>
      </w:r>
      <w:r w:rsidR="002535D1" w:rsidRPr="00922A6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được </w:t>
      </w:r>
      <w:r w:rsidR="002535D1" w:rsidRPr="00922A6D">
        <w:rPr>
          <w:rFonts w:ascii="Times New Roman" w:eastAsia="Times New Roman" w:hAnsi="Times New Roman" w:cs="Times New Roman"/>
          <w:sz w:val="26"/>
          <w:szCs w:val="26"/>
        </w:rPr>
        <w:t>t</w:t>
      </w:r>
      <w:r w:rsidR="009750B8" w:rsidRPr="00922A6D">
        <w:rPr>
          <w:rFonts w:ascii="Times New Roman" w:eastAsia="Times New Roman" w:hAnsi="Times New Roman" w:cs="Times New Roman"/>
          <w:sz w:val="26"/>
          <w:szCs w:val="26"/>
          <w:lang w:val="it-IT" w:eastAsia="x-none"/>
        </w:rPr>
        <w:t>ình trạng nhẹ cân, gầy còm, thiếu máu, thiếu sắt, thiếu kẽm ở trẻ suy dinh dưỡng thể thấp còi 1-3 tuổi</w:t>
      </w:r>
      <w:bookmarkEnd w:id="0"/>
      <w:r w:rsidR="002535D1" w:rsidRPr="00922A6D">
        <w:rPr>
          <w:rFonts w:ascii="Times New Roman" w:eastAsia="Times New Roman" w:hAnsi="Times New Roman" w:cs="Times New Roman"/>
          <w:sz w:val="26"/>
          <w:szCs w:val="26"/>
          <w:lang w:val="it-IT" w:eastAsia="x-none"/>
        </w:rPr>
        <w:t xml:space="preserve"> cao ở </w:t>
      </w:r>
      <w:r w:rsidR="002535D1" w:rsidRPr="00922A6D">
        <w:rPr>
          <w:rFonts w:ascii="Times New Roman" w:eastAsia="Calibri" w:hAnsi="Times New Roman" w:cs="Times New Roman"/>
          <w:sz w:val="26"/>
          <w:szCs w:val="26"/>
          <w:lang w:val="pt-BR"/>
        </w:rPr>
        <w:t>những xã nông thôn, miền núi điều kiện kinh tế khó khăn.</w:t>
      </w:r>
      <w:r w:rsidR="002535D1" w:rsidRPr="00922A6D">
        <w:rPr>
          <w:rFonts w:ascii="Times New Roman" w:eastAsia="Times New Roman" w:hAnsi="Times New Roman" w:cs="Times New Roman"/>
          <w:sz w:val="26"/>
          <w:szCs w:val="26"/>
          <w:lang w:val="it-IT" w:eastAsia="x-none"/>
        </w:rPr>
        <w:t xml:space="preserve"> </w:t>
      </w:r>
      <w:r w:rsidR="002535D1" w:rsidRPr="00922A6D">
        <w:rPr>
          <w:rFonts w:ascii="Times New Roman" w:hAnsi="Times New Roman" w:cs="Times New Roman"/>
          <w:sz w:val="26"/>
          <w:szCs w:val="26"/>
        </w:rPr>
        <w:t xml:space="preserve">là cơ sở để đề xuất, triển khai </w:t>
      </w:r>
      <w:r>
        <w:rPr>
          <w:rFonts w:ascii="Times New Roman" w:hAnsi="Times New Roman" w:cs="Times New Roman"/>
          <w:sz w:val="26"/>
          <w:szCs w:val="26"/>
        </w:rPr>
        <w:t>một số</w:t>
      </w:r>
      <w:r w:rsidR="002535D1" w:rsidRPr="00922A6D">
        <w:rPr>
          <w:rFonts w:ascii="Times New Roman" w:eastAsia="Calibri" w:hAnsi="Times New Roman" w:cs="Times New Roman"/>
          <w:sz w:val="26"/>
          <w:szCs w:val="26"/>
          <w:lang w:val="pt-BR"/>
        </w:rPr>
        <w:t xml:space="preserve"> hoạt động can thiệp phòng </w:t>
      </w:r>
      <w:r w:rsidR="002535D1" w:rsidRPr="00922A6D">
        <w:rPr>
          <w:rFonts w:ascii="Times New Roman" w:eastAsia="Calibri" w:hAnsi="Times New Roman" w:cs="Times New Roman"/>
          <w:sz w:val="26"/>
          <w:szCs w:val="26"/>
          <w:lang w:val="pt-BR"/>
        </w:rPr>
        <w:lastRenderedPageBreak/>
        <w:t>chống suy dinh dưỡng, thiếu vi chất dinh dưỡng cho trẻ thấp còi nói chung và trẻ suy dinh dưỡng thấp còi 1 -3 tuổi nói riêng.</w:t>
      </w:r>
      <w:bookmarkStart w:id="1" w:name="_Toc118656392"/>
      <w:bookmarkStart w:id="2" w:name="_Toc132883785"/>
      <w:bookmarkStart w:id="3" w:name="_Toc132883951"/>
      <w:bookmarkStart w:id="4" w:name="_Toc132884325"/>
      <w:bookmarkStart w:id="5" w:name="_Toc132884407"/>
      <w:bookmarkStart w:id="6" w:name="_Toc132884571"/>
      <w:bookmarkStart w:id="7" w:name="_Toc137282888"/>
    </w:p>
    <w:p w14:paraId="4444051A" w14:textId="28414E6F" w:rsidR="009750B8" w:rsidRPr="00922A6D" w:rsidRDefault="002535D1" w:rsidP="00922A6D">
      <w:pPr>
        <w:spacing w:before="120" w:after="120" w:line="360" w:lineRule="auto"/>
        <w:ind w:firstLine="425"/>
        <w:jc w:val="both"/>
        <w:rPr>
          <w:rFonts w:ascii="Times New Roman" w:eastAsia="Times New Roman" w:hAnsi="Times New Roman" w:cs="Times New Roman"/>
          <w:sz w:val="26"/>
          <w:szCs w:val="26"/>
          <w:lang w:val="it-IT" w:eastAsia="ja-JP"/>
        </w:rPr>
      </w:pPr>
      <w:r w:rsidRPr="00922A6D">
        <w:rPr>
          <w:rFonts w:ascii="Times New Roman" w:eastAsia="Times New Roman" w:hAnsi="Times New Roman" w:cs="Times New Roman"/>
          <w:sz w:val="26"/>
          <w:szCs w:val="26"/>
          <w:lang w:val="it-IT" w:eastAsia="x-none"/>
        </w:rPr>
        <w:t xml:space="preserve">Sau 6 tháng can thiệp bổ sung </w:t>
      </w:r>
      <w:r w:rsidR="009750B8" w:rsidRPr="00922A6D">
        <w:rPr>
          <w:rFonts w:ascii="Times New Roman" w:eastAsia="Times New Roman" w:hAnsi="Times New Roman" w:cs="Times New Roman"/>
          <w:sz w:val="26"/>
          <w:szCs w:val="26"/>
          <w:lang w:val="it-IT" w:eastAsia="x-none"/>
        </w:rPr>
        <w:t xml:space="preserve">sắt - kẽm phối hợp </w:t>
      </w:r>
      <w:r w:rsidRPr="00922A6D">
        <w:rPr>
          <w:rFonts w:ascii="Times New Roman" w:eastAsia="Times New Roman" w:hAnsi="Times New Roman" w:cs="Times New Roman"/>
          <w:sz w:val="26"/>
          <w:szCs w:val="26"/>
          <w:lang w:val="it-IT" w:eastAsia="x-none"/>
        </w:rPr>
        <w:t>hoặc bổ sung</w:t>
      </w:r>
      <w:r w:rsidR="009750B8" w:rsidRPr="00922A6D">
        <w:rPr>
          <w:rFonts w:ascii="Times New Roman" w:eastAsia="Times New Roman" w:hAnsi="Times New Roman" w:cs="Times New Roman"/>
          <w:sz w:val="26"/>
          <w:szCs w:val="26"/>
          <w:lang w:val="it-IT" w:eastAsia="x-none"/>
        </w:rPr>
        <w:t xml:space="preserve"> kẽm riêng rẽ ở của trẻ 1-3 tuổi suy dinh dưỡng thể thấp còi</w:t>
      </w:r>
      <w:bookmarkEnd w:id="1"/>
      <w:bookmarkEnd w:id="2"/>
      <w:bookmarkEnd w:id="3"/>
      <w:bookmarkEnd w:id="4"/>
      <w:bookmarkEnd w:id="5"/>
      <w:bookmarkEnd w:id="6"/>
      <w:bookmarkEnd w:id="7"/>
      <w:r w:rsidRPr="00922A6D">
        <w:rPr>
          <w:rFonts w:ascii="Times New Roman" w:eastAsia="Times New Roman" w:hAnsi="Times New Roman" w:cs="Times New Roman"/>
          <w:sz w:val="26"/>
          <w:szCs w:val="26"/>
          <w:lang w:val="it-IT" w:eastAsia="x-none"/>
        </w:rPr>
        <w:t xml:space="preserve"> đem lại hiệu quả tích cực cải thiện về tình trạng </w:t>
      </w:r>
      <w:r w:rsidR="009750B8" w:rsidRPr="00922A6D">
        <w:rPr>
          <w:rFonts w:ascii="Times New Roman" w:eastAsia="Times New Roman" w:hAnsi="Times New Roman" w:cs="Times New Roman"/>
          <w:sz w:val="26"/>
          <w:szCs w:val="26"/>
          <w:lang w:val="it-IT" w:eastAsia="ja-JP"/>
        </w:rPr>
        <w:t>suy dinh dưỡng</w:t>
      </w:r>
      <w:r w:rsidR="00AE4D72">
        <w:rPr>
          <w:rFonts w:ascii="Times New Roman" w:eastAsia="Times New Roman" w:hAnsi="Times New Roman" w:cs="Times New Roman"/>
          <w:sz w:val="26"/>
          <w:szCs w:val="26"/>
          <w:lang w:val="it-IT" w:eastAsia="ja-JP"/>
        </w:rPr>
        <w:t xml:space="preserve">. </w:t>
      </w:r>
      <w:r w:rsidR="00B47253" w:rsidRPr="00922A6D">
        <w:rPr>
          <w:rFonts w:ascii="Times New Roman" w:eastAsia="Times New Roman" w:hAnsi="Times New Roman" w:cs="Times New Roman"/>
          <w:sz w:val="26"/>
          <w:szCs w:val="26"/>
          <w:lang w:val="it-IT" w:eastAsia="ja-JP"/>
        </w:rPr>
        <w:t>T</w:t>
      </w:r>
      <w:r w:rsidR="009750B8" w:rsidRPr="00922A6D">
        <w:rPr>
          <w:rFonts w:ascii="Times New Roman" w:eastAsia="Times New Roman" w:hAnsi="Times New Roman" w:cs="Times New Roman"/>
          <w:sz w:val="26"/>
          <w:szCs w:val="26"/>
          <w:lang w:val="it-IT" w:eastAsia="ja-JP"/>
        </w:rPr>
        <w:t>ình trạng suy dinh dưỡng thể thấp còi giảm tốt hơn so với không bổ sung</w:t>
      </w:r>
      <w:r w:rsidR="00B47253" w:rsidRPr="00922A6D">
        <w:rPr>
          <w:rFonts w:ascii="Times New Roman" w:eastAsia="Times New Roman" w:hAnsi="Times New Roman" w:cs="Times New Roman"/>
          <w:sz w:val="26"/>
          <w:szCs w:val="26"/>
          <w:lang w:val="it-IT" w:eastAsia="ja-JP"/>
        </w:rPr>
        <w:t xml:space="preserve">; </w:t>
      </w:r>
      <w:bookmarkStart w:id="8" w:name="_Toc118577341"/>
      <w:bookmarkStart w:id="9" w:name="_Toc118656393"/>
      <w:r w:rsidR="009750B8" w:rsidRPr="00922A6D">
        <w:rPr>
          <w:rFonts w:ascii="Times New Roman" w:eastAsia="Times New Roman" w:hAnsi="Times New Roman" w:cs="Times New Roman"/>
          <w:sz w:val="26"/>
          <w:szCs w:val="26"/>
          <w:lang w:val="it-IT" w:eastAsia="ja-JP"/>
        </w:rPr>
        <w:t xml:space="preserve"> </w:t>
      </w:r>
      <w:bookmarkEnd w:id="8"/>
      <w:bookmarkEnd w:id="9"/>
      <w:r w:rsidR="009750B8" w:rsidRPr="00922A6D">
        <w:rPr>
          <w:rFonts w:ascii="Times New Roman" w:eastAsia="Times New Roman" w:hAnsi="Times New Roman" w:cs="Times New Roman"/>
          <w:sz w:val="26"/>
          <w:szCs w:val="26"/>
          <w:lang w:val="it-IT" w:eastAsia="ja-JP"/>
        </w:rPr>
        <w:t>Kết quả</w:t>
      </w:r>
      <w:r w:rsidR="009750B8" w:rsidRPr="00922A6D">
        <w:rPr>
          <w:rFonts w:ascii="Times New Roman" w:eastAsia="Times New Roman" w:hAnsi="Times New Roman" w:cs="Times New Roman"/>
          <w:sz w:val="26"/>
          <w:szCs w:val="26"/>
          <w:lang w:val="it-IT"/>
        </w:rPr>
        <w:t xml:space="preserve"> thay đổi tỷ lệ suy dinh dưỡng </w:t>
      </w:r>
      <w:r w:rsidR="009750B8" w:rsidRPr="00922A6D">
        <w:rPr>
          <w:rFonts w:ascii="Times New Roman" w:eastAsia="Calibri" w:hAnsi="Times New Roman" w:cs="Times New Roman"/>
          <w:sz w:val="26"/>
          <w:szCs w:val="26"/>
          <w:lang w:val="it-IT"/>
        </w:rPr>
        <w:t xml:space="preserve">thể nhẹ cân ở </w:t>
      </w:r>
      <w:r w:rsidR="009750B8" w:rsidRPr="00922A6D">
        <w:rPr>
          <w:rFonts w:ascii="Times New Roman" w:eastAsia="Times New Roman" w:hAnsi="Times New Roman" w:cs="Times New Roman"/>
          <w:sz w:val="26"/>
          <w:szCs w:val="26"/>
          <w:lang w:val="it-IT"/>
        </w:rPr>
        <w:t>nhóm bổ sung kẽm giảm tốt hơn so với bổ sung sắt + kẽm</w:t>
      </w:r>
      <w:bookmarkStart w:id="10" w:name="_Toc118577342"/>
      <w:bookmarkStart w:id="11" w:name="_Toc118656394"/>
      <w:r w:rsidR="00B47253" w:rsidRPr="00922A6D">
        <w:rPr>
          <w:rFonts w:ascii="Times New Roman" w:eastAsia="Times New Roman" w:hAnsi="Times New Roman" w:cs="Times New Roman"/>
          <w:sz w:val="26"/>
          <w:szCs w:val="26"/>
          <w:lang w:val="it-IT"/>
        </w:rPr>
        <w:t xml:space="preserve">; </w:t>
      </w:r>
      <w:r w:rsidR="009750B8" w:rsidRPr="00922A6D">
        <w:rPr>
          <w:rFonts w:ascii="Times New Roman" w:eastAsia="Times New Roman" w:hAnsi="Times New Roman" w:cs="Times New Roman"/>
          <w:sz w:val="26"/>
          <w:szCs w:val="26"/>
          <w:lang w:val="it-IT" w:eastAsia="ja-JP"/>
        </w:rPr>
        <w:t>Đối tình trạng suy dinh dưỡng thể gầy còm</w:t>
      </w:r>
      <w:bookmarkEnd w:id="10"/>
      <w:bookmarkEnd w:id="11"/>
      <w:r w:rsidR="00B47253" w:rsidRPr="00922A6D">
        <w:rPr>
          <w:rFonts w:ascii="Times New Roman" w:eastAsia="Times New Roman" w:hAnsi="Times New Roman" w:cs="Times New Roman"/>
          <w:sz w:val="26"/>
          <w:szCs w:val="26"/>
          <w:lang w:val="it-IT" w:eastAsia="ja-JP"/>
        </w:rPr>
        <w:t xml:space="preserve"> </w:t>
      </w:r>
      <w:r w:rsidR="009750B8" w:rsidRPr="00922A6D">
        <w:rPr>
          <w:rFonts w:ascii="Times New Roman" w:eastAsia="Times New Roman" w:hAnsi="Times New Roman" w:cs="Times New Roman"/>
          <w:sz w:val="26"/>
          <w:szCs w:val="26"/>
          <w:lang w:val="it-IT"/>
        </w:rPr>
        <w:t xml:space="preserve">có sự thay đổi </w:t>
      </w:r>
      <w:r w:rsidR="00AE4D72">
        <w:rPr>
          <w:rFonts w:ascii="Times New Roman" w:eastAsia="Times New Roman" w:hAnsi="Times New Roman" w:cs="Times New Roman"/>
          <w:sz w:val="26"/>
          <w:szCs w:val="26"/>
          <w:lang w:val="it-IT"/>
        </w:rPr>
        <w:t xml:space="preserve">giảm </w:t>
      </w:r>
      <w:r w:rsidR="009750B8" w:rsidRPr="00922A6D">
        <w:rPr>
          <w:rFonts w:ascii="Times New Roman" w:eastAsia="Times New Roman" w:hAnsi="Times New Roman" w:cs="Times New Roman"/>
          <w:sz w:val="26"/>
          <w:szCs w:val="26"/>
          <w:lang w:val="it-IT"/>
        </w:rPr>
        <w:t xml:space="preserve">tỷ lệ </w:t>
      </w:r>
      <w:r w:rsidR="00AE4D72">
        <w:rPr>
          <w:rFonts w:ascii="Times New Roman" w:eastAsia="Times New Roman" w:hAnsi="Times New Roman" w:cs="Times New Roman"/>
          <w:sz w:val="26"/>
          <w:szCs w:val="26"/>
          <w:lang w:val="it-IT"/>
        </w:rPr>
        <w:t>suy dinh dưỡng</w:t>
      </w:r>
      <w:r w:rsidR="009750B8" w:rsidRPr="00922A6D">
        <w:rPr>
          <w:rFonts w:ascii="Times New Roman" w:eastAsia="Times New Roman" w:hAnsi="Times New Roman" w:cs="Times New Roman"/>
          <w:sz w:val="26"/>
          <w:szCs w:val="26"/>
          <w:lang w:val="it-IT"/>
        </w:rPr>
        <w:t xml:space="preserve"> thể </w:t>
      </w:r>
      <w:r w:rsidR="009750B8" w:rsidRPr="00922A6D">
        <w:rPr>
          <w:rFonts w:ascii="Times New Roman" w:eastAsia="Calibri" w:hAnsi="Times New Roman" w:cs="Times New Roman"/>
          <w:sz w:val="26"/>
          <w:szCs w:val="26"/>
          <w:lang w:val="it-IT"/>
        </w:rPr>
        <w:t xml:space="preserve">gầy còm </w:t>
      </w:r>
      <w:r w:rsidR="00B47253" w:rsidRPr="00922A6D">
        <w:rPr>
          <w:rFonts w:ascii="Times New Roman" w:eastAsia="Calibri" w:hAnsi="Times New Roman" w:cs="Times New Roman"/>
          <w:sz w:val="26"/>
          <w:szCs w:val="26"/>
          <w:lang w:val="it-IT"/>
        </w:rPr>
        <w:t>khi bổ sung</w:t>
      </w:r>
      <w:r w:rsidR="009750B8" w:rsidRPr="00922A6D">
        <w:rPr>
          <w:rFonts w:ascii="Times New Roman" w:eastAsia="Times New Roman" w:hAnsi="Times New Roman" w:cs="Times New Roman"/>
          <w:sz w:val="26"/>
          <w:szCs w:val="26"/>
          <w:lang w:val="it-IT"/>
        </w:rPr>
        <w:t xml:space="preserve"> kẽm</w:t>
      </w:r>
      <w:r w:rsidR="00B47253" w:rsidRPr="00922A6D">
        <w:rPr>
          <w:rFonts w:ascii="Times New Roman" w:eastAsia="Times New Roman" w:hAnsi="Times New Roman" w:cs="Times New Roman"/>
          <w:sz w:val="26"/>
          <w:szCs w:val="26"/>
          <w:lang w:val="it-IT"/>
        </w:rPr>
        <w:t>.</w:t>
      </w:r>
    </w:p>
    <w:p w14:paraId="354A4590" w14:textId="45F5FFB4" w:rsidR="00C45B19" w:rsidRPr="00922A6D" w:rsidRDefault="00B47253" w:rsidP="00922A6D">
      <w:pPr>
        <w:spacing w:before="120" w:after="120" w:line="360" w:lineRule="auto"/>
        <w:ind w:right="49" w:firstLine="425"/>
        <w:jc w:val="both"/>
        <w:rPr>
          <w:rFonts w:ascii="Times New Roman" w:hAnsi="Times New Roman" w:cs="Times New Roman"/>
          <w:sz w:val="26"/>
          <w:szCs w:val="26"/>
        </w:rPr>
      </w:pPr>
      <w:r w:rsidRPr="00922A6D">
        <w:rPr>
          <w:rFonts w:ascii="Times New Roman" w:eastAsia="Times New Roman" w:hAnsi="Times New Roman" w:cs="Times New Roman"/>
          <w:sz w:val="26"/>
          <w:szCs w:val="26"/>
          <w:lang w:val="it-IT" w:eastAsia="x-none"/>
        </w:rPr>
        <w:t xml:space="preserve">Sau 6 tháng can thiệp bổ sung sắt - kẽm phối hợp </w:t>
      </w:r>
      <w:r w:rsidR="00AE4D7F">
        <w:rPr>
          <w:rFonts w:ascii="Times New Roman" w:eastAsia="Times New Roman" w:hAnsi="Times New Roman" w:cs="Times New Roman"/>
          <w:sz w:val="26"/>
          <w:szCs w:val="26"/>
          <w:lang w:val="it-IT" w:eastAsia="x-none"/>
        </w:rPr>
        <w:t>và</w:t>
      </w:r>
      <w:r w:rsidRPr="00922A6D">
        <w:rPr>
          <w:rFonts w:ascii="Times New Roman" w:eastAsia="Times New Roman" w:hAnsi="Times New Roman" w:cs="Times New Roman"/>
          <w:sz w:val="26"/>
          <w:szCs w:val="26"/>
          <w:lang w:val="it-IT" w:eastAsia="x-none"/>
        </w:rPr>
        <w:t xml:space="preserve"> bổ sung kẽm riêng rẽ ở của trẻ 1-3 tuổi suy dinh dưỡng thể thấp còi đem lại hiệu quả tích cực cải thiện về tình trạng </w:t>
      </w:r>
      <w:r w:rsidRPr="00922A6D">
        <w:rPr>
          <w:rFonts w:ascii="Times New Roman" w:eastAsia="Times New Roman" w:hAnsi="Times New Roman" w:cs="Times New Roman"/>
          <w:sz w:val="26"/>
          <w:szCs w:val="26"/>
          <w:lang w:val="it-IT" w:eastAsia="ja-JP"/>
        </w:rPr>
        <w:t>vi chất dinh dưỡn</w:t>
      </w:r>
      <w:r w:rsidR="00AE4D72">
        <w:rPr>
          <w:rFonts w:ascii="Times New Roman" w:eastAsia="Times New Roman" w:hAnsi="Times New Roman" w:cs="Times New Roman"/>
          <w:sz w:val="26"/>
          <w:szCs w:val="26"/>
          <w:lang w:val="it-IT" w:eastAsia="ja-JP"/>
        </w:rPr>
        <w:t>g</w:t>
      </w:r>
      <w:r w:rsidRPr="00922A6D">
        <w:rPr>
          <w:rFonts w:ascii="Times New Roman" w:eastAsia="Times New Roman" w:hAnsi="Times New Roman" w:cs="Times New Roman"/>
          <w:sz w:val="26"/>
          <w:szCs w:val="26"/>
          <w:lang w:val="it-IT" w:eastAsia="ja-JP"/>
        </w:rPr>
        <w:t xml:space="preserve">: </w:t>
      </w:r>
      <w:r w:rsidR="009750B8" w:rsidRPr="00922A6D">
        <w:rPr>
          <w:rFonts w:ascii="Times New Roman" w:eastAsia="Times New Roman" w:hAnsi="Times New Roman" w:cs="Times New Roman"/>
          <w:sz w:val="26"/>
          <w:szCs w:val="26"/>
          <w:lang w:val="it-IT" w:eastAsia="ja-JP"/>
        </w:rPr>
        <w:t xml:space="preserve">Đối với cải thiện tình trạng </w:t>
      </w:r>
      <w:r w:rsidR="009750B8" w:rsidRPr="00922A6D">
        <w:rPr>
          <w:rFonts w:ascii="Times New Roman" w:eastAsia="Times New Roman" w:hAnsi="Times New Roman" w:cs="Times New Roman"/>
          <w:sz w:val="26"/>
          <w:szCs w:val="26"/>
          <w:lang w:val="it-IT"/>
        </w:rPr>
        <w:t>thiếu máu</w:t>
      </w:r>
      <w:r w:rsidRPr="00922A6D">
        <w:rPr>
          <w:rFonts w:ascii="Times New Roman" w:eastAsia="Times New Roman" w:hAnsi="Times New Roman" w:cs="Times New Roman"/>
          <w:sz w:val="26"/>
          <w:szCs w:val="26"/>
          <w:lang w:val="it-IT"/>
        </w:rPr>
        <w:t xml:space="preserve"> </w:t>
      </w:r>
      <w:r w:rsidR="00A36742">
        <w:rPr>
          <w:rFonts w:ascii="Times New Roman" w:eastAsia="Calibri" w:hAnsi="Times New Roman" w:cs="Times New Roman"/>
          <w:sz w:val="26"/>
          <w:szCs w:val="26"/>
          <w:lang w:val="it-IT"/>
        </w:rPr>
        <w:t>s</w:t>
      </w:r>
      <w:r w:rsidR="009750B8" w:rsidRPr="00922A6D">
        <w:rPr>
          <w:rFonts w:ascii="Times New Roman" w:eastAsia="Times New Roman" w:hAnsi="Times New Roman" w:cs="Times New Roman"/>
          <w:sz w:val="26"/>
          <w:szCs w:val="26"/>
          <w:lang w:val="it-IT"/>
        </w:rPr>
        <w:t xml:space="preserve">au can thiệp, nồng độ Hb tăng lên so với trước can thiệp. Nồng độ Hb ở nhóm bổ sung kẽm tăng trung bình 3,4 ± 13,6 g/L, Nồng độ Hb ở </w:t>
      </w:r>
      <w:r w:rsidR="009750B8" w:rsidRPr="00922A6D">
        <w:rPr>
          <w:rFonts w:ascii="Times New Roman" w:eastAsia="Calibri" w:hAnsi="Times New Roman" w:cs="Times New Roman"/>
          <w:sz w:val="26"/>
          <w:szCs w:val="26"/>
          <w:lang w:val="it-IT"/>
        </w:rPr>
        <w:t xml:space="preserve">nhóm bổ sung </w:t>
      </w:r>
      <w:r w:rsidR="009750B8" w:rsidRPr="00922A6D">
        <w:rPr>
          <w:rFonts w:ascii="Times New Roman" w:eastAsia="Times New Roman" w:hAnsi="Times New Roman" w:cs="Times New Roman"/>
          <w:sz w:val="26"/>
          <w:szCs w:val="26"/>
          <w:lang w:val="it-IT"/>
        </w:rPr>
        <w:t>sắt</w:t>
      </w:r>
      <w:r w:rsidR="00A33E83">
        <w:rPr>
          <w:rFonts w:ascii="Times New Roman" w:eastAsia="Times New Roman" w:hAnsi="Times New Roman" w:cs="Times New Roman"/>
          <w:sz w:val="26"/>
          <w:szCs w:val="26"/>
          <w:lang w:val="it-IT"/>
        </w:rPr>
        <w:t>+</w:t>
      </w:r>
      <w:r w:rsidR="009750B8" w:rsidRPr="00922A6D">
        <w:rPr>
          <w:rFonts w:ascii="Times New Roman" w:eastAsia="Times New Roman" w:hAnsi="Times New Roman" w:cs="Times New Roman"/>
          <w:sz w:val="26"/>
          <w:szCs w:val="26"/>
          <w:lang w:val="it-IT"/>
        </w:rPr>
        <w:t>kẽm tăng trung bình 2,6 ± 14,9 g/L</w:t>
      </w:r>
      <w:r w:rsidRPr="00922A6D">
        <w:rPr>
          <w:rFonts w:ascii="Times New Roman" w:eastAsia="Calibri" w:hAnsi="Times New Roman" w:cs="Times New Roman"/>
          <w:sz w:val="26"/>
          <w:szCs w:val="26"/>
          <w:lang w:val="it-IT"/>
        </w:rPr>
        <w:t xml:space="preserve">; </w:t>
      </w:r>
      <w:bookmarkStart w:id="12" w:name="_Toc118577343"/>
      <w:bookmarkStart w:id="13" w:name="_Toc118656395"/>
      <w:r w:rsidRPr="00922A6D">
        <w:rPr>
          <w:rFonts w:ascii="Times New Roman" w:eastAsia="Calibri" w:hAnsi="Times New Roman" w:cs="Times New Roman"/>
          <w:sz w:val="26"/>
          <w:szCs w:val="26"/>
          <w:lang w:val="it-IT"/>
        </w:rPr>
        <w:t>T</w:t>
      </w:r>
      <w:r w:rsidR="009750B8" w:rsidRPr="00922A6D">
        <w:rPr>
          <w:rFonts w:ascii="Times New Roman" w:eastAsia="Times New Roman" w:hAnsi="Times New Roman" w:cs="Times New Roman"/>
          <w:sz w:val="26"/>
          <w:szCs w:val="26"/>
          <w:lang w:val="it-IT" w:eastAsia="ja-JP"/>
        </w:rPr>
        <w:t xml:space="preserve">ình trạng thiếu sắt </w:t>
      </w:r>
      <w:bookmarkEnd w:id="12"/>
      <w:bookmarkEnd w:id="13"/>
      <w:r w:rsidRPr="00922A6D">
        <w:rPr>
          <w:rFonts w:ascii="Times New Roman" w:eastAsia="Calibri" w:hAnsi="Times New Roman" w:cs="Times New Roman"/>
          <w:sz w:val="26"/>
          <w:szCs w:val="26"/>
          <w:lang w:val="it-IT"/>
        </w:rPr>
        <w:t>được c</w:t>
      </w:r>
      <w:r w:rsidRPr="00922A6D">
        <w:rPr>
          <w:rFonts w:ascii="Times New Roman" w:eastAsia="Times New Roman" w:hAnsi="Times New Roman" w:cs="Times New Roman"/>
          <w:sz w:val="26"/>
          <w:szCs w:val="26"/>
          <w:lang w:val="it-IT" w:eastAsia="ja-JP"/>
        </w:rPr>
        <w:t xml:space="preserve">ải thiện: </w:t>
      </w:r>
      <w:r w:rsidR="009750B8" w:rsidRPr="00922A6D">
        <w:rPr>
          <w:rFonts w:ascii="Times New Roman" w:eastAsia="Times New Roman" w:hAnsi="Times New Roman" w:cs="Times New Roman"/>
          <w:sz w:val="26"/>
          <w:szCs w:val="26"/>
          <w:lang w:val="it-IT" w:eastAsia="ja-JP"/>
        </w:rPr>
        <w:t>nồng độ Ferritin huyết thanh trung bình của đối tượng nghiên cứu tăng cao hơn so với trước can thiệp</w:t>
      </w:r>
      <w:r w:rsidR="00B511FC" w:rsidRPr="00922A6D">
        <w:rPr>
          <w:rFonts w:ascii="Times New Roman" w:eastAsia="Times New Roman" w:hAnsi="Times New Roman" w:cs="Times New Roman"/>
          <w:sz w:val="26"/>
          <w:szCs w:val="26"/>
          <w:lang w:val="it-IT" w:eastAsia="ja-JP"/>
        </w:rPr>
        <w:t xml:space="preserve">. </w:t>
      </w:r>
      <w:r w:rsidR="00A36742">
        <w:rPr>
          <w:rFonts w:ascii="Times New Roman" w:eastAsia="Times New Roman" w:hAnsi="Times New Roman" w:cs="Times New Roman"/>
          <w:sz w:val="26"/>
          <w:szCs w:val="26"/>
          <w:lang w:val="it-IT" w:eastAsia="ja-JP"/>
        </w:rPr>
        <w:t>Ở</w:t>
      </w:r>
      <w:r w:rsidR="009750B8" w:rsidRPr="00922A6D">
        <w:rPr>
          <w:rFonts w:ascii="Times New Roman" w:eastAsia="Times New Roman" w:hAnsi="Times New Roman" w:cs="Times New Roman"/>
          <w:sz w:val="26"/>
          <w:szCs w:val="26"/>
          <w:lang w:val="it-IT" w:eastAsia="ja-JP"/>
        </w:rPr>
        <w:t xml:space="preserve"> nhóm bổ sung sắt - kẽm tăng 24,5 ± 37,9 </w:t>
      </w:r>
      <w:r w:rsidR="009750B8" w:rsidRPr="00922A6D">
        <w:rPr>
          <w:rFonts w:ascii="Times New Roman" w:eastAsia="Calibri" w:hAnsi="Times New Roman" w:cs="Times New Roman"/>
          <w:sz w:val="26"/>
          <w:szCs w:val="26"/>
        </w:rPr>
        <w:t>μ</w:t>
      </w:r>
      <w:r w:rsidR="009750B8" w:rsidRPr="00922A6D">
        <w:rPr>
          <w:rFonts w:ascii="Times New Roman" w:eastAsia="Calibri" w:hAnsi="Times New Roman" w:cs="Times New Roman"/>
          <w:sz w:val="26"/>
          <w:szCs w:val="26"/>
          <w:lang w:val="it-IT"/>
        </w:rPr>
        <w:t>g/L</w:t>
      </w:r>
      <w:r w:rsidR="009750B8" w:rsidRPr="00922A6D">
        <w:rPr>
          <w:rFonts w:ascii="Times New Roman" w:eastAsia="Times New Roman" w:hAnsi="Times New Roman" w:cs="Times New Roman"/>
          <w:sz w:val="26"/>
          <w:szCs w:val="26"/>
          <w:lang w:val="it-IT" w:eastAsia="ja-JP"/>
        </w:rPr>
        <w:t xml:space="preserve">, nhóm bổ sung kẽm tăng 9,4 ± 24,6 </w:t>
      </w:r>
      <w:r w:rsidR="009750B8" w:rsidRPr="00922A6D">
        <w:rPr>
          <w:rFonts w:ascii="Times New Roman" w:eastAsia="Calibri" w:hAnsi="Times New Roman" w:cs="Times New Roman"/>
          <w:sz w:val="26"/>
          <w:szCs w:val="26"/>
        </w:rPr>
        <w:t>μ</w:t>
      </w:r>
      <w:r w:rsidR="009750B8" w:rsidRPr="00922A6D">
        <w:rPr>
          <w:rFonts w:ascii="Times New Roman" w:eastAsia="Calibri" w:hAnsi="Times New Roman" w:cs="Times New Roman"/>
          <w:sz w:val="26"/>
          <w:szCs w:val="26"/>
          <w:lang w:val="it-IT"/>
        </w:rPr>
        <w:t>g/L</w:t>
      </w:r>
      <w:r w:rsidR="00E82D07" w:rsidRPr="00922A6D">
        <w:rPr>
          <w:rFonts w:ascii="Times New Roman" w:eastAsia="Times New Roman" w:hAnsi="Times New Roman" w:cs="Times New Roman"/>
          <w:sz w:val="26"/>
          <w:szCs w:val="26"/>
          <w:lang w:val="it-IT" w:eastAsia="ja-JP"/>
        </w:rPr>
        <w:t xml:space="preserve">; </w:t>
      </w:r>
      <w:bookmarkStart w:id="14" w:name="_Toc118577345"/>
      <w:bookmarkStart w:id="15" w:name="_Toc118656397"/>
      <w:r w:rsidR="00E82D07" w:rsidRPr="00922A6D">
        <w:rPr>
          <w:rFonts w:ascii="Times New Roman" w:eastAsia="Times New Roman" w:hAnsi="Times New Roman" w:cs="Times New Roman"/>
          <w:sz w:val="26"/>
          <w:szCs w:val="26"/>
          <w:lang w:val="it-IT" w:eastAsia="ja-JP"/>
        </w:rPr>
        <w:t>C</w:t>
      </w:r>
      <w:r w:rsidR="009750B8" w:rsidRPr="00922A6D">
        <w:rPr>
          <w:rFonts w:ascii="Times New Roman" w:eastAsia="Times New Roman" w:hAnsi="Times New Roman" w:cs="Times New Roman"/>
          <w:sz w:val="26"/>
          <w:szCs w:val="26"/>
          <w:lang w:val="it-IT" w:eastAsia="ja-JP"/>
        </w:rPr>
        <w:t>ải thiện tình trạng tình trạng thiếu kẽm</w:t>
      </w:r>
      <w:bookmarkEnd w:id="14"/>
      <w:bookmarkEnd w:id="15"/>
      <w:r w:rsidR="009750B8" w:rsidRPr="00922A6D">
        <w:rPr>
          <w:rFonts w:ascii="Times New Roman" w:eastAsia="Times New Roman" w:hAnsi="Times New Roman" w:cs="Times New Roman"/>
          <w:sz w:val="26"/>
          <w:szCs w:val="26"/>
          <w:lang w:val="it-IT" w:eastAsia="ja-JP"/>
        </w:rPr>
        <w:t xml:space="preserve"> sau can thiệp:</w:t>
      </w:r>
      <w:r w:rsidR="00E82D07" w:rsidRPr="00922A6D">
        <w:rPr>
          <w:rFonts w:ascii="Times New Roman" w:eastAsia="Times New Roman" w:hAnsi="Times New Roman" w:cs="Times New Roman"/>
          <w:sz w:val="26"/>
          <w:szCs w:val="26"/>
          <w:lang w:val="it-IT" w:eastAsia="ja-JP"/>
        </w:rPr>
        <w:t xml:space="preserve"> N</w:t>
      </w:r>
      <w:r w:rsidR="009750B8" w:rsidRPr="00922A6D">
        <w:rPr>
          <w:rFonts w:ascii="Times New Roman" w:eastAsia="Calibri" w:hAnsi="Times New Roman" w:cs="Times New Roman"/>
          <w:sz w:val="26"/>
          <w:szCs w:val="26"/>
          <w:lang w:val="it-IT"/>
        </w:rPr>
        <w:t>ồng độ kẽm huyết thanh của đối tượng nghiên cứu tăng</w:t>
      </w:r>
      <w:r w:rsidR="00E82D07" w:rsidRPr="00922A6D">
        <w:rPr>
          <w:rFonts w:ascii="Times New Roman" w:eastAsia="Calibri" w:hAnsi="Times New Roman" w:cs="Times New Roman"/>
          <w:sz w:val="26"/>
          <w:szCs w:val="26"/>
          <w:lang w:val="it-IT"/>
        </w:rPr>
        <w:t xml:space="preserve"> cao</w:t>
      </w:r>
      <w:r w:rsidR="009750B8" w:rsidRPr="00922A6D">
        <w:rPr>
          <w:rFonts w:ascii="Times New Roman" w:eastAsia="Calibri" w:hAnsi="Times New Roman" w:cs="Times New Roman"/>
          <w:sz w:val="26"/>
          <w:szCs w:val="26"/>
          <w:lang w:val="it-IT"/>
        </w:rPr>
        <w:t xml:space="preserve"> nhóm bổ sung kẽm (tăng 1,38 ± 2,88) cao hơn nhóm bổ sung sắt </w:t>
      </w:r>
      <w:r w:rsidR="00A33E83">
        <w:rPr>
          <w:rFonts w:ascii="Times New Roman" w:eastAsia="Calibri" w:hAnsi="Times New Roman" w:cs="Times New Roman"/>
          <w:sz w:val="26"/>
          <w:szCs w:val="26"/>
          <w:lang w:val="it-IT"/>
        </w:rPr>
        <w:t xml:space="preserve">+ </w:t>
      </w:r>
      <w:r w:rsidR="009750B8" w:rsidRPr="00922A6D">
        <w:rPr>
          <w:rFonts w:ascii="Times New Roman" w:eastAsia="Calibri" w:hAnsi="Times New Roman" w:cs="Times New Roman"/>
          <w:sz w:val="26"/>
          <w:szCs w:val="26"/>
          <w:lang w:val="it-IT"/>
        </w:rPr>
        <w:t>kẽm (tăng 1,31 ± 3,30)</w:t>
      </w:r>
      <w:r w:rsidR="00E82D07" w:rsidRPr="00922A6D">
        <w:rPr>
          <w:rFonts w:ascii="Times New Roman" w:eastAsia="Calibri" w:hAnsi="Times New Roman" w:cs="Times New Roman"/>
          <w:sz w:val="26"/>
          <w:szCs w:val="26"/>
          <w:lang w:val="it-IT"/>
        </w:rPr>
        <w:t>, t</w:t>
      </w:r>
      <w:r w:rsidR="009750B8" w:rsidRPr="00922A6D">
        <w:rPr>
          <w:rFonts w:ascii="Times New Roman" w:eastAsia="Calibri" w:hAnsi="Times New Roman" w:cs="Times New Roman"/>
          <w:sz w:val="26"/>
          <w:szCs w:val="26"/>
          <w:lang w:val="it-IT"/>
        </w:rPr>
        <w:t>hay đổi</w:t>
      </w:r>
      <w:r w:rsidR="009750B8" w:rsidRPr="00922A6D">
        <w:rPr>
          <w:rFonts w:ascii="Times New Roman" w:eastAsia="Times New Roman" w:hAnsi="Times New Roman" w:cs="Times New Roman"/>
          <w:sz w:val="26"/>
          <w:szCs w:val="26"/>
          <w:lang w:val="it-IT"/>
        </w:rPr>
        <w:t xml:space="preserve"> tỷ lệ thiếu kẽm sau can thiệp </w:t>
      </w:r>
      <w:r w:rsidR="009750B8" w:rsidRPr="00922A6D">
        <w:rPr>
          <w:rFonts w:ascii="Times New Roman" w:eastAsia="Calibri" w:hAnsi="Times New Roman" w:cs="Times New Roman"/>
          <w:sz w:val="26"/>
          <w:szCs w:val="26"/>
          <w:lang w:val="it-IT"/>
        </w:rPr>
        <w:t>của đối tượng nghiên cứu: ở nhóm bổ sung sắt-kẽm giảm 21,7% nhiều hơn so với nhóm nhóm bổ sung kẽm (giảm 20,4%).</w:t>
      </w:r>
      <w:r w:rsidR="00A36742">
        <w:rPr>
          <w:rFonts w:ascii="Times New Roman" w:eastAsia="Calibri" w:hAnsi="Times New Roman" w:cs="Times New Roman"/>
          <w:sz w:val="26"/>
          <w:szCs w:val="26"/>
          <w:lang w:val="it-IT"/>
        </w:rPr>
        <w:t>/.</w:t>
      </w:r>
    </w:p>
    <w:tbl>
      <w:tblPr>
        <w:tblStyle w:val="TableGrid"/>
        <w:tblW w:w="9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2841"/>
        <w:gridCol w:w="2707"/>
      </w:tblGrid>
      <w:tr w:rsidR="00D5727E" w:rsidRPr="00D5727E" w14:paraId="4EC539DE" w14:textId="77777777" w:rsidTr="002914EA">
        <w:trPr>
          <w:jc w:val="center"/>
        </w:trPr>
        <w:tc>
          <w:tcPr>
            <w:tcW w:w="3664" w:type="dxa"/>
          </w:tcPr>
          <w:p w14:paraId="54F13EFD" w14:textId="77777777" w:rsidR="00365DF6" w:rsidRPr="00D5727E" w:rsidRDefault="00365DF6" w:rsidP="003D04F4">
            <w:pPr>
              <w:spacing w:line="336" w:lineRule="auto"/>
              <w:ind w:hanging="128"/>
              <w:jc w:val="center"/>
              <w:rPr>
                <w:rFonts w:ascii="Times New Roman" w:hAnsi="Times New Roman" w:cs="Times New Roman"/>
                <w:b/>
                <w:sz w:val="26"/>
                <w:szCs w:val="26"/>
              </w:rPr>
            </w:pPr>
            <w:r w:rsidRPr="00D5727E">
              <w:rPr>
                <w:rFonts w:ascii="Times New Roman" w:hAnsi="Times New Roman" w:cs="Times New Roman"/>
                <w:b/>
                <w:sz w:val="26"/>
                <w:szCs w:val="26"/>
              </w:rPr>
              <w:t>Hướng dẫn khoa học 1</w:t>
            </w:r>
          </w:p>
          <w:p w14:paraId="0123A75F" w14:textId="15CB9E85" w:rsidR="00365DF6" w:rsidRPr="00D5727E" w:rsidRDefault="00365DF6" w:rsidP="003D04F4">
            <w:pPr>
              <w:spacing w:line="336" w:lineRule="auto"/>
              <w:ind w:hanging="128"/>
              <w:jc w:val="center"/>
              <w:rPr>
                <w:rFonts w:ascii="Times New Roman" w:hAnsi="Times New Roman" w:cs="Times New Roman"/>
                <w:b/>
                <w:sz w:val="26"/>
                <w:szCs w:val="26"/>
              </w:rPr>
            </w:pPr>
          </w:p>
          <w:p w14:paraId="3F8D2191" w14:textId="77777777" w:rsidR="003D04F4" w:rsidRPr="00D5727E" w:rsidRDefault="003D04F4" w:rsidP="003D04F4">
            <w:pPr>
              <w:spacing w:line="336" w:lineRule="auto"/>
              <w:ind w:hanging="128"/>
              <w:jc w:val="center"/>
              <w:rPr>
                <w:rFonts w:ascii="Times New Roman" w:hAnsi="Times New Roman" w:cs="Times New Roman"/>
                <w:b/>
                <w:sz w:val="26"/>
                <w:szCs w:val="26"/>
              </w:rPr>
            </w:pPr>
          </w:p>
          <w:p w14:paraId="1A176028" w14:textId="77777777" w:rsidR="00365DF6" w:rsidRPr="00D5727E" w:rsidRDefault="00365DF6" w:rsidP="003D04F4">
            <w:pPr>
              <w:spacing w:line="336" w:lineRule="auto"/>
              <w:ind w:hanging="128"/>
              <w:jc w:val="center"/>
              <w:rPr>
                <w:rFonts w:ascii="Times New Roman" w:hAnsi="Times New Roman" w:cs="Times New Roman"/>
                <w:b/>
                <w:sz w:val="26"/>
                <w:szCs w:val="26"/>
              </w:rPr>
            </w:pPr>
          </w:p>
          <w:p w14:paraId="55003450" w14:textId="5FC285CF" w:rsidR="00365DF6" w:rsidRPr="00D5727E" w:rsidRDefault="003D04F4" w:rsidP="003D04F4">
            <w:pPr>
              <w:spacing w:line="336" w:lineRule="auto"/>
              <w:rPr>
                <w:rFonts w:ascii="Times New Roman" w:hAnsi="Times New Roman" w:cs="Times New Roman"/>
                <w:b/>
                <w:sz w:val="26"/>
                <w:szCs w:val="26"/>
              </w:rPr>
            </w:pPr>
            <w:r w:rsidRPr="00D5727E">
              <w:rPr>
                <w:rFonts w:ascii="Times New Roman" w:hAnsi="Times New Roman" w:cs="Times New Roman"/>
                <w:b/>
                <w:sz w:val="26"/>
                <w:szCs w:val="26"/>
              </w:rPr>
              <w:t>P</w:t>
            </w:r>
            <w:r w:rsidR="00365DF6" w:rsidRPr="00D5727E">
              <w:rPr>
                <w:rFonts w:ascii="Times New Roman" w:hAnsi="Times New Roman" w:cs="Times New Roman"/>
                <w:b/>
                <w:sz w:val="26"/>
                <w:szCs w:val="26"/>
              </w:rPr>
              <w:t xml:space="preserve">GS.TS. Nguyễn </w:t>
            </w:r>
            <w:r w:rsidRPr="00D5727E">
              <w:rPr>
                <w:rFonts w:ascii="Times New Roman" w:hAnsi="Times New Roman" w:cs="Times New Roman"/>
                <w:b/>
                <w:sz w:val="26"/>
                <w:szCs w:val="26"/>
              </w:rPr>
              <w:t>Quang Dũng</w:t>
            </w:r>
          </w:p>
          <w:p w14:paraId="16BFDA96" w14:textId="77777777" w:rsidR="00365DF6" w:rsidRPr="00D5727E" w:rsidRDefault="00365DF6" w:rsidP="003D04F4">
            <w:pPr>
              <w:spacing w:line="336" w:lineRule="auto"/>
              <w:ind w:hanging="128"/>
              <w:jc w:val="center"/>
              <w:rPr>
                <w:rFonts w:ascii="Times New Roman" w:hAnsi="Times New Roman" w:cs="Times New Roman"/>
                <w:b/>
                <w:sz w:val="26"/>
                <w:szCs w:val="26"/>
              </w:rPr>
            </w:pPr>
          </w:p>
        </w:tc>
        <w:tc>
          <w:tcPr>
            <w:tcW w:w="2841" w:type="dxa"/>
          </w:tcPr>
          <w:p w14:paraId="65A14AC6" w14:textId="77777777" w:rsidR="00365DF6" w:rsidRPr="00D5727E" w:rsidRDefault="00365DF6" w:rsidP="003D04F4">
            <w:pPr>
              <w:spacing w:line="336" w:lineRule="auto"/>
              <w:ind w:hanging="128"/>
              <w:jc w:val="center"/>
              <w:rPr>
                <w:rFonts w:ascii="Times New Roman" w:hAnsi="Times New Roman" w:cs="Times New Roman"/>
                <w:b/>
                <w:sz w:val="26"/>
                <w:szCs w:val="26"/>
              </w:rPr>
            </w:pPr>
            <w:r w:rsidRPr="00D5727E">
              <w:rPr>
                <w:rFonts w:ascii="Times New Roman" w:hAnsi="Times New Roman" w:cs="Times New Roman"/>
                <w:b/>
                <w:sz w:val="26"/>
                <w:szCs w:val="26"/>
              </w:rPr>
              <w:t>Hướng dẫn khoa học 2</w:t>
            </w:r>
          </w:p>
          <w:p w14:paraId="4448A760" w14:textId="77777777" w:rsidR="00365DF6" w:rsidRPr="00D5727E" w:rsidRDefault="00365DF6" w:rsidP="003D04F4">
            <w:pPr>
              <w:spacing w:line="336" w:lineRule="auto"/>
              <w:ind w:left="48" w:hanging="176"/>
              <w:jc w:val="center"/>
              <w:rPr>
                <w:rFonts w:ascii="Times New Roman" w:hAnsi="Times New Roman" w:cs="Times New Roman"/>
                <w:b/>
                <w:sz w:val="26"/>
                <w:szCs w:val="26"/>
              </w:rPr>
            </w:pPr>
          </w:p>
          <w:p w14:paraId="3249ECBC" w14:textId="77777777" w:rsidR="00365DF6" w:rsidRPr="00D5727E" w:rsidRDefault="00365DF6" w:rsidP="003D04F4">
            <w:pPr>
              <w:spacing w:line="336" w:lineRule="auto"/>
              <w:ind w:hanging="128"/>
              <w:jc w:val="center"/>
              <w:rPr>
                <w:rFonts w:ascii="Times New Roman" w:hAnsi="Times New Roman" w:cs="Times New Roman"/>
                <w:b/>
                <w:sz w:val="26"/>
                <w:szCs w:val="26"/>
              </w:rPr>
            </w:pPr>
          </w:p>
          <w:p w14:paraId="590BC07C" w14:textId="77777777" w:rsidR="00365DF6" w:rsidRPr="00D5727E" w:rsidRDefault="00365DF6" w:rsidP="003D04F4">
            <w:pPr>
              <w:spacing w:line="336" w:lineRule="auto"/>
              <w:ind w:hanging="128"/>
              <w:jc w:val="center"/>
              <w:rPr>
                <w:rFonts w:ascii="Times New Roman" w:hAnsi="Times New Roman" w:cs="Times New Roman"/>
                <w:b/>
                <w:sz w:val="26"/>
                <w:szCs w:val="26"/>
              </w:rPr>
            </w:pPr>
          </w:p>
          <w:p w14:paraId="173BA122" w14:textId="6AE14699" w:rsidR="00365DF6" w:rsidRPr="00D5727E" w:rsidRDefault="00365DF6" w:rsidP="003D04F4">
            <w:pPr>
              <w:spacing w:line="336" w:lineRule="auto"/>
              <w:ind w:hanging="128"/>
              <w:jc w:val="center"/>
              <w:rPr>
                <w:rFonts w:ascii="Times New Roman" w:hAnsi="Times New Roman" w:cs="Times New Roman"/>
                <w:b/>
                <w:sz w:val="26"/>
                <w:szCs w:val="26"/>
              </w:rPr>
            </w:pPr>
            <w:r w:rsidRPr="00D5727E">
              <w:rPr>
                <w:rFonts w:ascii="Times New Roman" w:hAnsi="Times New Roman" w:cs="Times New Roman"/>
                <w:b/>
                <w:sz w:val="26"/>
                <w:szCs w:val="26"/>
              </w:rPr>
              <w:t xml:space="preserve">PGS.TS. </w:t>
            </w:r>
            <w:r w:rsidR="003D04F4" w:rsidRPr="00D5727E">
              <w:rPr>
                <w:rFonts w:ascii="Times New Roman" w:hAnsi="Times New Roman" w:cs="Times New Roman"/>
                <w:b/>
                <w:sz w:val="26"/>
                <w:szCs w:val="26"/>
              </w:rPr>
              <w:t>Trần Thúy Nga</w:t>
            </w:r>
          </w:p>
          <w:p w14:paraId="21AF8263" w14:textId="77777777" w:rsidR="00365DF6" w:rsidRPr="00D5727E" w:rsidRDefault="00365DF6" w:rsidP="003D04F4">
            <w:pPr>
              <w:spacing w:line="336" w:lineRule="auto"/>
              <w:ind w:hanging="128"/>
              <w:jc w:val="center"/>
              <w:rPr>
                <w:rFonts w:ascii="Times New Roman" w:hAnsi="Times New Roman" w:cs="Times New Roman"/>
                <w:b/>
                <w:sz w:val="26"/>
                <w:szCs w:val="26"/>
              </w:rPr>
            </w:pPr>
          </w:p>
          <w:p w14:paraId="59317506" w14:textId="77777777" w:rsidR="00365DF6" w:rsidRPr="00D5727E" w:rsidRDefault="00365DF6" w:rsidP="003D04F4">
            <w:pPr>
              <w:spacing w:line="336" w:lineRule="auto"/>
              <w:ind w:hanging="128"/>
              <w:jc w:val="center"/>
              <w:rPr>
                <w:rFonts w:ascii="Times New Roman" w:hAnsi="Times New Roman" w:cs="Times New Roman"/>
                <w:b/>
                <w:sz w:val="26"/>
                <w:szCs w:val="26"/>
              </w:rPr>
            </w:pPr>
          </w:p>
        </w:tc>
        <w:tc>
          <w:tcPr>
            <w:tcW w:w="2707" w:type="dxa"/>
          </w:tcPr>
          <w:p w14:paraId="5E8CDA4F" w14:textId="77777777" w:rsidR="00365DF6" w:rsidRPr="00D5727E" w:rsidRDefault="00365DF6" w:rsidP="003D04F4">
            <w:pPr>
              <w:spacing w:line="336" w:lineRule="auto"/>
              <w:ind w:hanging="128"/>
              <w:jc w:val="center"/>
              <w:rPr>
                <w:rFonts w:ascii="Times New Roman" w:hAnsi="Times New Roman" w:cs="Times New Roman"/>
                <w:b/>
                <w:sz w:val="26"/>
                <w:szCs w:val="26"/>
              </w:rPr>
            </w:pPr>
            <w:r w:rsidRPr="00D5727E">
              <w:rPr>
                <w:rFonts w:ascii="Times New Roman" w:hAnsi="Times New Roman" w:cs="Times New Roman"/>
                <w:b/>
                <w:sz w:val="26"/>
                <w:szCs w:val="26"/>
              </w:rPr>
              <w:t>Nghiên cứu sinh</w:t>
            </w:r>
          </w:p>
          <w:p w14:paraId="32E44D3C" w14:textId="77777777" w:rsidR="00365DF6" w:rsidRPr="00D5727E" w:rsidRDefault="00365DF6" w:rsidP="003D04F4">
            <w:pPr>
              <w:spacing w:line="336" w:lineRule="auto"/>
              <w:ind w:hanging="128"/>
              <w:jc w:val="center"/>
              <w:rPr>
                <w:rFonts w:ascii="Times New Roman" w:hAnsi="Times New Roman" w:cs="Times New Roman"/>
                <w:b/>
                <w:sz w:val="26"/>
                <w:szCs w:val="26"/>
              </w:rPr>
            </w:pPr>
          </w:p>
          <w:p w14:paraId="7B73B7C2" w14:textId="77777777" w:rsidR="00365DF6" w:rsidRPr="00D5727E" w:rsidRDefault="00365DF6" w:rsidP="003D04F4">
            <w:pPr>
              <w:spacing w:line="336" w:lineRule="auto"/>
              <w:ind w:hanging="128"/>
              <w:jc w:val="center"/>
              <w:rPr>
                <w:rFonts w:ascii="Times New Roman" w:hAnsi="Times New Roman" w:cs="Times New Roman"/>
                <w:b/>
                <w:sz w:val="26"/>
                <w:szCs w:val="26"/>
              </w:rPr>
            </w:pPr>
          </w:p>
          <w:p w14:paraId="215D79D3" w14:textId="77777777" w:rsidR="00365DF6" w:rsidRPr="00D5727E" w:rsidRDefault="00365DF6" w:rsidP="003D04F4">
            <w:pPr>
              <w:spacing w:line="336" w:lineRule="auto"/>
              <w:ind w:hanging="128"/>
              <w:jc w:val="center"/>
              <w:rPr>
                <w:rFonts w:ascii="Times New Roman" w:hAnsi="Times New Roman" w:cs="Times New Roman"/>
                <w:b/>
                <w:sz w:val="26"/>
                <w:szCs w:val="26"/>
              </w:rPr>
            </w:pPr>
          </w:p>
          <w:p w14:paraId="7620ACAA" w14:textId="25A4318B" w:rsidR="00365DF6" w:rsidRPr="00D5727E" w:rsidRDefault="002914EA" w:rsidP="003D04F4">
            <w:pPr>
              <w:spacing w:line="336" w:lineRule="auto"/>
              <w:ind w:hanging="128"/>
              <w:jc w:val="center"/>
              <w:rPr>
                <w:rFonts w:ascii="Times New Roman" w:hAnsi="Times New Roman" w:cs="Times New Roman"/>
                <w:b/>
                <w:sz w:val="26"/>
                <w:szCs w:val="26"/>
              </w:rPr>
            </w:pPr>
            <w:r>
              <w:rPr>
                <w:rFonts w:ascii="Times New Roman" w:hAnsi="Times New Roman" w:cs="Times New Roman"/>
                <w:b/>
                <w:sz w:val="26"/>
                <w:szCs w:val="26"/>
              </w:rPr>
              <w:t xml:space="preserve">Ths. </w:t>
            </w:r>
            <w:r w:rsidR="00365DF6" w:rsidRPr="00D5727E">
              <w:rPr>
                <w:rFonts w:ascii="Times New Roman" w:hAnsi="Times New Roman" w:cs="Times New Roman"/>
                <w:b/>
                <w:sz w:val="26"/>
                <w:szCs w:val="26"/>
              </w:rPr>
              <w:t>Phan T</w:t>
            </w:r>
            <w:r w:rsidR="003D04F4" w:rsidRPr="00D5727E">
              <w:rPr>
                <w:rFonts w:ascii="Times New Roman" w:hAnsi="Times New Roman" w:cs="Times New Roman"/>
                <w:b/>
                <w:sz w:val="26"/>
                <w:szCs w:val="26"/>
              </w:rPr>
              <w:t>iến Hoàng</w:t>
            </w:r>
          </w:p>
          <w:p w14:paraId="0311A629" w14:textId="77777777" w:rsidR="00365DF6" w:rsidRPr="00D5727E" w:rsidRDefault="00365DF6" w:rsidP="003D04F4">
            <w:pPr>
              <w:spacing w:line="336" w:lineRule="auto"/>
              <w:ind w:hanging="128"/>
              <w:jc w:val="center"/>
              <w:rPr>
                <w:rFonts w:ascii="Times New Roman" w:hAnsi="Times New Roman" w:cs="Times New Roman"/>
                <w:b/>
                <w:sz w:val="26"/>
                <w:szCs w:val="26"/>
              </w:rPr>
            </w:pPr>
          </w:p>
          <w:p w14:paraId="59633A6C" w14:textId="77777777" w:rsidR="00365DF6" w:rsidRPr="00D5727E" w:rsidRDefault="00365DF6" w:rsidP="003D04F4">
            <w:pPr>
              <w:spacing w:line="336" w:lineRule="auto"/>
              <w:ind w:hanging="128"/>
              <w:jc w:val="center"/>
              <w:rPr>
                <w:rFonts w:ascii="Times New Roman" w:hAnsi="Times New Roman" w:cs="Times New Roman"/>
                <w:b/>
                <w:sz w:val="26"/>
                <w:szCs w:val="26"/>
              </w:rPr>
            </w:pPr>
          </w:p>
        </w:tc>
      </w:tr>
    </w:tbl>
    <w:p w14:paraId="18B0A5BB" w14:textId="77777777" w:rsidR="00365DF6" w:rsidRPr="00D5727E" w:rsidRDefault="00365DF6" w:rsidP="00365DF6">
      <w:pPr>
        <w:spacing w:after="0" w:line="336" w:lineRule="auto"/>
        <w:jc w:val="both"/>
        <w:rPr>
          <w:rFonts w:ascii="Times New Roman" w:hAnsi="Times New Roman" w:cs="Times New Roman"/>
          <w:b/>
          <w:sz w:val="26"/>
          <w:szCs w:val="26"/>
        </w:rPr>
      </w:pPr>
      <w:bookmarkStart w:id="16" w:name="_GoBack"/>
      <w:bookmarkEnd w:id="16"/>
    </w:p>
    <w:p w14:paraId="7D4585CA" w14:textId="77777777" w:rsidR="00365DF6" w:rsidRPr="00D5727E" w:rsidRDefault="00365DF6" w:rsidP="00365DF6">
      <w:pPr>
        <w:spacing w:after="0" w:line="336" w:lineRule="auto"/>
        <w:jc w:val="both"/>
        <w:rPr>
          <w:rFonts w:ascii="Times New Roman" w:hAnsi="Times New Roman" w:cs="Times New Roman"/>
          <w:b/>
          <w:sz w:val="26"/>
          <w:szCs w:val="26"/>
        </w:rPr>
      </w:pPr>
    </w:p>
    <w:p w14:paraId="5571BE1C" w14:textId="77777777" w:rsidR="000C4DE5" w:rsidRPr="00D5727E" w:rsidRDefault="000C4DE5" w:rsidP="00365DF6">
      <w:pPr>
        <w:spacing w:after="0" w:line="336" w:lineRule="auto"/>
        <w:jc w:val="both"/>
        <w:rPr>
          <w:rFonts w:ascii="Times New Roman" w:eastAsia="Calibri" w:hAnsi="Times New Roman" w:cs="Times New Roman"/>
          <w:sz w:val="26"/>
          <w:szCs w:val="26"/>
        </w:rPr>
      </w:pPr>
    </w:p>
    <w:sectPr w:rsidR="000C4DE5" w:rsidRPr="00D5727E" w:rsidSect="00365DF6">
      <w:headerReference w:type="default" r:id="rId7"/>
      <w:pgSz w:w="11907" w:h="16840" w:code="9"/>
      <w:pgMar w:top="1418" w:right="1134" w:bottom="1418" w:left="1701"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8F01" w16cex:dateUtc="2022-03-07T07:02:00Z"/>
  <w16cex:commentExtensible w16cex:durableId="25D0913F" w16cex:dateUtc="2022-03-07T07: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97D7" w14:textId="77777777" w:rsidR="005004E3" w:rsidRDefault="005004E3" w:rsidP="00E519C8">
      <w:pPr>
        <w:spacing w:after="0" w:line="240" w:lineRule="auto"/>
      </w:pPr>
      <w:r>
        <w:separator/>
      </w:r>
    </w:p>
  </w:endnote>
  <w:endnote w:type="continuationSeparator" w:id="0">
    <w:p w14:paraId="5CB127C2" w14:textId="77777777" w:rsidR="005004E3" w:rsidRDefault="005004E3" w:rsidP="00E5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2301B" w14:textId="77777777" w:rsidR="005004E3" w:rsidRDefault="005004E3" w:rsidP="00E519C8">
      <w:pPr>
        <w:spacing w:after="0" w:line="240" w:lineRule="auto"/>
      </w:pPr>
      <w:r>
        <w:separator/>
      </w:r>
    </w:p>
  </w:footnote>
  <w:footnote w:type="continuationSeparator" w:id="0">
    <w:p w14:paraId="356E92FA" w14:textId="77777777" w:rsidR="005004E3" w:rsidRDefault="005004E3" w:rsidP="00E51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584108"/>
      <w:docPartObj>
        <w:docPartGallery w:val="Page Numbers (Top of Page)"/>
        <w:docPartUnique/>
      </w:docPartObj>
    </w:sdtPr>
    <w:sdtEndPr>
      <w:rPr>
        <w:rFonts w:ascii="Times New Roman" w:hAnsi="Times New Roman" w:cs="Times New Roman"/>
        <w:noProof/>
        <w:sz w:val="24"/>
        <w:szCs w:val="24"/>
      </w:rPr>
    </w:sdtEndPr>
    <w:sdtContent>
      <w:p w14:paraId="0F1CDDAF" w14:textId="238D2863" w:rsidR="00E519C8" w:rsidRPr="009C49BA" w:rsidRDefault="00E519C8">
        <w:pPr>
          <w:pStyle w:val="Header"/>
          <w:jc w:val="center"/>
          <w:rPr>
            <w:rFonts w:ascii="Times New Roman" w:hAnsi="Times New Roman" w:cs="Times New Roman"/>
            <w:sz w:val="24"/>
            <w:szCs w:val="24"/>
          </w:rPr>
        </w:pPr>
        <w:r w:rsidRPr="009C49BA">
          <w:rPr>
            <w:rFonts w:ascii="Times New Roman" w:hAnsi="Times New Roman" w:cs="Times New Roman"/>
            <w:sz w:val="24"/>
            <w:szCs w:val="24"/>
          </w:rPr>
          <w:fldChar w:fldCharType="begin"/>
        </w:r>
        <w:r w:rsidRPr="009C49BA">
          <w:rPr>
            <w:rFonts w:ascii="Times New Roman" w:hAnsi="Times New Roman" w:cs="Times New Roman"/>
            <w:sz w:val="24"/>
            <w:szCs w:val="24"/>
          </w:rPr>
          <w:instrText xml:space="preserve"> PAGE   \* MERGEFORMAT </w:instrText>
        </w:r>
        <w:r w:rsidRPr="009C49BA">
          <w:rPr>
            <w:rFonts w:ascii="Times New Roman" w:hAnsi="Times New Roman" w:cs="Times New Roman"/>
            <w:sz w:val="24"/>
            <w:szCs w:val="24"/>
          </w:rPr>
          <w:fldChar w:fldCharType="separate"/>
        </w:r>
        <w:r w:rsidR="00365DF6">
          <w:rPr>
            <w:rFonts w:ascii="Times New Roman" w:hAnsi="Times New Roman" w:cs="Times New Roman"/>
            <w:noProof/>
            <w:sz w:val="24"/>
            <w:szCs w:val="24"/>
          </w:rPr>
          <w:t>3</w:t>
        </w:r>
        <w:r w:rsidRPr="009C49BA">
          <w:rPr>
            <w:rFonts w:ascii="Times New Roman" w:hAnsi="Times New Roman" w:cs="Times New Roman"/>
            <w:noProof/>
            <w:sz w:val="24"/>
            <w:szCs w:val="24"/>
          </w:rPr>
          <w:fldChar w:fldCharType="end"/>
        </w:r>
      </w:p>
    </w:sdtContent>
  </w:sdt>
  <w:p w14:paraId="3AA21A72" w14:textId="77777777" w:rsidR="00ED7012" w:rsidRPr="00A15EA8" w:rsidRDefault="005004E3">
    <w:pPr>
      <w:pStyle w:val="Header"/>
      <w:jc w:val="center"/>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816"/>
    <w:multiLevelType w:val="hybridMultilevel"/>
    <w:tmpl w:val="873A29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907AA"/>
    <w:multiLevelType w:val="hybridMultilevel"/>
    <w:tmpl w:val="64C8AD64"/>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B136472"/>
    <w:multiLevelType w:val="hybridMultilevel"/>
    <w:tmpl w:val="6A6AE63E"/>
    <w:lvl w:ilvl="0" w:tplc="B6EC23C8">
      <w:start w:val="2"/>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E4E53F2"/>
    <w:multiLevelType w:val="multilevel"/>
    <w:tmpl w:val="1E4E53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F16D02"/>
    <w:multiLevelType w:val="hybridMultilevel"/>
    <w:tmpl w:val="8982AB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46C35"/>
    <w:multiLevelType w:val="hybridMultilevel"/>
    <w:tmpl w:val="13AAC2D2"/>
    <w:lvl w:ilvl="0" w:tplc="B6EC23C8">
      <w:start w:val="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15:restartNumberingAfterBreak="0">
    <w:nsid w:val="253A5C6A"/>
    <w:multiLevelType w:val="hybridMultilevel"/>
    <w:tmpl w:val="D478ACDE"/>
    <w:lvl w:ilvl="0" w:tplc="7B18A9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F32FA"/>
    <w:multiLevelType w:val="multilevel"/>
    <w:tmpl w:val="274F32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19378E"/>
    <w:multiLevelType w:val="hybridMultilevel"/>
    <w:tmpl w:val="0876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9081E"/>
    <w:multiLevelType w:val="hybridMultilevel"/>
    <w:tmpl w:val="81FADFC8"/>
    <w:lvl w:ilvl="0" w:tplc="AAD6492E">
      <w:start w:val="1"/>
      <w:numFmt w:val="decimal"/>
      <w:lvlText w:val="%1."/>
      <w:lvlJc w:val="left"/>
      <w:pPr>
        <w:tabs>
          <w:tab w:val="num" w:pos="360"/>
        </w:tabs>
        <w:ind w:left="360" w:hanging="360"/>
      </w:pPr>
      <w:rPr>
        <w:rFonts w:hint="default"/>
      </w:rPr>
    </w:lvl>
    <w:lvl w:ilvl="1" w:tplc="C352C3D2">
      <w:numFmt w:val="none"/>
      <w:lvlText w:val=""/>
      <w:lvlJc w:val="left"/>
      <w:pPr>
        <w:tabs>
          <w:tab w:val="num" w:pos="0"/>
        </w:tabs>
      </w:pPr>
    </w:lvl>
    <w:lvl w:ilvl="2" w:tplc="EFEA99BE">
      <w:numFmt w:val="none"/>
      <w:lvlText w:val=""/>
      <w:lvlJc w:val="left"/>
      <w:pPr>
        <w:tabs>
          <w:tab w:val="num" w:pos="0"/>
        </w:tabs>
      </w:pPr>
    </w:lvl>
    <w:lvl w:ilvl="3" w:tplc="B1188190">
      <w:numFmt w:val="none"/>
      <w:lvlText w:val=""/>
      <w:lvlJc w:val="left"/>
      <w:pPr>
        <w:tabs>
          <w:tab w:val="num" w:pos="0"/>
        </w:tabs>
      </w:pPr>
    </w:lvl>
    <w:lvl w:ilvl="4" w:tplc="1228E11E">
      <w:numFmt w:val="none"/>
      <w:lvlText w:val=""/>
      <w:lvlJc w:val="left"/>
      <w:pPr>
        <w:tabs>
          <w:tab w:val="num" w:pos="0"/>
        </w:tabs>
      </w:pPr>
    </w:lvl>
    <w:lvl w:ilvl="5" w:tplc="E9E8EBE0">
      <w:numFmt w:val="none"/>
      <w:lvlText w:val=""/>
      <w:lvlJc w:val="left"/>
      <w:pPr>
        <w:tabs>
          <w:tab w:val="num" w:pos="0"/>
        </w:tabs>
      </w:pPr>
    </w:lvl>
    <w:lvl w:ilvl="6" w:tplc="78468920">
      <w:numFmt w:val="none"/>
      <w:lvlText w:val=""/>
      <w:lvlJc w:val="left"/>
      <w:pPr>
        <w:tabs>
          <w:tab w:val="num" w:pos="0"/>
        </w:tabs>
      </w:pPr>
    </w:lvl>
    <w:lvl w:ilvl="7" w:tplc="049AF592">
      <w:numFmt w:val="none"/>
      <w:lvlText w:val=""/>
      <w:lvlJc w:val="left"/>
      <w:pPr>
        <w:tabs>
          <w:tab w:val="num" w:pos="0"/>
        </w:tabs>
      </w:pPr>
    </w:lvl>
    <w:lvl w:ilvl="8" w:tplc="8028E484">
      <w:numFmt w:val="none"/>
      <w:lvlText w:val=""/>
      <w:lvlJc w:val="left"/>
      <w:pPr>
        <w:tabs>
          <w:tab w:val="num" w:pos="0"/>
        </w:tabs>
      </w:pPr>
    </w:lvl>
  </w:abstractNum>
  <w:abstractNum w:abstractNumId="10" w15:restartNumberingAfterBreak="0">
    <w:nsid w:val="3B9801EA"/>
    <w:multiLevelType w:val="hybridMultilevel"/>
    <w:tmpl w:val="9070B052"/>
    <w:lvl w:ilvl="0" w:tplc="0B7E57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0C2"/>
    <w:multiLevelType w:val="hybridMultilevel"/>
    <w:tmpl w:val="34BECAA8"/>
    <w:lvl w:ilvl="0" w:tplc="A6326CC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312214"/>
    <w:multiLevelType w:val="hybridMultilevel"/>
    <w:tmpl w:val="03D684C6"/>
    <w:lvl w:ilvl="0" w:tplc="C1F8BD4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8F07329"/>
    <w:multiLevelType w:val="multilevel"/>
    <w:tmpl w:val="76120EC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6553F6"/>
    <w:multiLevelType w:val="hybridMultilevel"/>
    <w:tmpl w:val="7B6685FE"/>
    <w:lvl w:ilvl="0" w:tplc="886E4D12">
      <w:start w:val="1"/>
      <w:numFmt w:val="bullet"/>
      <w:lvlText w:val="-"/>
      <w:lvlJc w:val="left"/>
      <w:pPr>
        <w:ind w:left="578" w:hanging="360"/>
      </w:pPr>
      <w:rPr>
        <w:rFonts w:ascii=".VnTime" w:eastAsia="Times New Roman" w:hAnsi=".VnTime"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15:restartNumberingAfterBreak="0">
    <w:nsid w:val="51C409B2"/>
    <w:multiLevelType w:val="hybridMultilevel"/>
    <w:tmpl w:val="5E10EF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F656C"/>
    <w:multiLevelType w:val="multilevel"/>
    <w:tmpl w:val="5F2F65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616338"/>
    <w:multiLevelType w:val="hybridMultilevel"/>
    <w:tmpl w:val="6C4C11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85C20"/>
    <w:multiLevelType w:val="hybridMultilevel"/>
    <w:tmpl w:val="EFDC57E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15:restartNumberingAfterBreak="0">
    <w:nsid w:val="6DFB7F3E"/>
    <w:multiLevelType w:val="hybridMultilevel"/>
    <w:tmpl w:val="C3369D98"/>
    <w:lvl w:ilvl="0" w:tplc="77881B0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72351D63"/>
    <w:multiLevelType w:val="hybridMultilevel"/>
    <w:tmpl w:val="3FA4F5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55003"/>
    <w:multiLevelType w:val="multilevel"/>
    <w:tmpl w:val="AC34D23C"/>
    <w:lvl w:ilvl="0">
      <w:start w:val="2"/>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3D2A03"/>
    <w:multiLevelType w:val="hybridMultilevel"/>
    <w:tmpl w:val="FC562C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7"/>
  </w:num>
  <w:num w:numId="4">
    <w:abstractNumId w:val="16"/>
  </w:num>
  <w:num w:numId="5">
    <w:abstractNumId w:val="0"/>
  </w:num>
  <w:num w:numId="6">
    <w:abstractNumId w:val="8"/>
  </w:num>
  <w:num w:numId="7">
    <w:abstractNumId w:val="4"/>
  </w:num>
  <w:num w:numId="8">
    <w:abstractNumId w:val="20"/>
  </w:num>
  <w:num w:numId="9">
    <w:abstractNumId w:val="13"/>
  </w:num>
  <w:num w:numId="10">
    <w:abstractNumId w:val="21"/>
  </w:num>
  <w:num w:numId="11">
    <w:abstractNumId w:val="10"/>
  </w:num>
  <w:num w:numId="12">
    <w:abstractNumId w:val="12"/>
  </w:num>
  <w:num w:numId="13">
    <w:abstractNumId w:val="11"/>
  </w:num>
  <w:num w:numId="14">
    <w:abstractNumId w:val="9"/>
  </w:num>
  <w:num w:numId="15">
    <w:abstractNumId w:val="14"/>
  </w:num>
  <w:num w:numId="16">
    <w:abstractNumId w:val="18"/>
  </w:num>
  <w:num w:numId="17">
    <w:abstractNumId w:val="5"/>
  </w:num>
  <w:num w:numId="18">
    <w:abstractNumId w:val="2"/>
  </w:num>
  <w:num w:numId="19">
    <w:abstractNumId w:val="17"/>
  </w:num>
  <w:num w:numId="20">
    <w:abstractNumId w:val="1"/>
  </w:num>
  <w:num w:numId="21">
    <w:abstractNumId w:val="15"/>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745EE"/>
    <w:rsid w:val="00011D3D"/>
    <w:rsid w:val="0003005D"/>
    <w:rsid w:val="00031EDB"/>
    <w:rsid w:val="000333ED"/>
    <w:rsid w:val="000C4DE5"/>
    <w:rsid w:val="000C6395"/>
    <w:rsid w:val="000D7AB7"/>
    <w:rsid w:val="00102D0A"/>
    <w:rsid w:val="0012546E"/>
    <w:rsid w:val="0013305A"/>
    <w:rsid w:val="001344A0"/>
    <w:rsid w:val="0014491E"/>
    <w:rsid w:val="00145F4D"/>
    <w:rsid w:val="0014677D"/>
    <w:rsid w:val="00150D99"/>
    <w:rsid w:val="00163AAB"/>
    <w:rsid w:val="001673EA"/>
    <w:rsid w:val="00171ED4"/>
    <w:rsid w:val="001754E0"/>
    <w:rsid w:val="001B434A"/>
    <w:rsid w:val="001D38CA"/>
    <w:rsid w:val="001D4F78"/>
    <w:rsid w:val="001E22F0"/>
    <w:rsid w:val="001F2A6F"/>
    <w:rsid w:val="002149E7"/>
    <w:rsid w:val="00251990"/>
    <w:rsid w:val="002535D1"/>
    <w:rsid w:val="00256442"/>
    <w:rsid w:val="00256B4A"/>
    <w:rsid w:val="00272819"/>
    <w:rsid w:val="002732F0"/>
    <w:rsid w:val="002914EA"/>
    <w:rsid w:val="00292356"/>
    <w:rsid w:val="002B133F"/>
    <w:rsid w:val="002C0048"/>
    <w:rsid w:val="002C43AA"/>
    <w:rsid w:val="002C71A4"/>
    <w:rsid w:val="002C7614"/>
    <w:rsid w:val="002E4D89"/>
    <w:rsid w:val="002F4F13"/>
    <w:rsid w:val="00301DB0"/>
    <w:rsid w:val="00302A0E"/>
    <w:rsid w:val="0030486D"/>
    <w:rsid w:val="00306C56"/>
    <w:rsid w:val="00311629"/>
    <w:rsid w:val="00316869"/>
    <w:rsid w:val="00347ADA"/>
    <w:rsid w:val="00354ECA"/>
    <w:rsid w:val="00365DF6"/>
    <w:rsid w:val="003745EE"/>
    <w:rsid w:val="00380D91"/>
    <w:rsid w:val="003B3526"/>
    <w:rsid w:val="003B37BB"/>
    <w:rsid w:val="003C22BD"/>
    <w:rsid w:val="003D04F4"/>
    <w:rsid w:val="003E22F3"/>
    <w:rsid w:val="003E5DE8"/>
    <w:rsid w:val="003E6D92"/>
    <w:rsid w:val="00401A26"/>
    <w:rsid w:val="00401ACD"/>
    <w:rsid w:val="004103C2"/>
    <w:rsid w:val="00430566"/>
    <w:rsid w:val="00432D0F"/>
    <w:rsid w:val="004B216C"/>
    <w:rsid w:val="004D3335"/>
    <w:rsid w:val="004F2609"/>
    <w:rsid w:val="005004E3"/>
    <w:rsid w:val="005077F3"/>
    <w:rsid w:val="00511104"/>
    <w:rsid w:val="005375CF"/>
    <w:rsid w:val="00545429"/>
    <w:rsid w:val="005607D2"/>
    <w:rsid w:val="0056191E"/>
    <w:rsid w:val="00564916"/>
    <w:rsid w:val="00565EBD"/>
    <w:rsid w:val="00580E0B"/>
    <w:rsid w:val="00586633"/>
    <w:rsid w:val="005B6F01"/>
    <w:rsid w:val="005C7F70"/>
    <w:rsid w:val="00604C17"/>
    <w:rsid w:val="00606CC5"/>
    <w:rsid w:val="0062773F"/>
    <w:rsid w:val="006376F1"/>
    <w:rsid w:val="00637BDC"/>
    <w:rsid w:val="006510D7"/>
    <w:rsid w:val="006717F1"/>
    <w:rsid w:val="00693822"/>
    <w:rsid w:val="006A1969"/>
    <w:rsid w:val="006A1C15"/>
    <w:rsid w:val="006A4C36"/>
    <w:rsid w:val="006B2A32"/>
    <w:rsid w:val="006C5144"/>
    <w:rsid w:val="00715DE5"/>
    <w:rsid w:val="007237E0"/>
    <w:rsid w:val="00744ABD"/>
    <w:rsid w:val="007520F8"/>
    <w:rsid w:val="007760E6"/>
    <w:rsid w:val="007766BD"/>
    <w:rsid w:val="0078488D"/>
    <w:rsid w:val="00791484"/>
    <w:rsid w:val="00795654"/>
    <w:rsid w:val="007A6AB0"/>
    <w:rsid w:val="007C227D"/>
    <w:rsid w:val="007D1542"/>
    <w:rsid w:val="00813F96"/>
    <w:rsid w:val="008215E9"/>
    <w:rsid w:val="008231D4"/>
    <w:rsid w:val="00824F93"/>
    <w:rsid w:val="00826491"/>
    <w:rsid w:val="00841F66"/>
    <w:rsid w:val="00843067"/>
    <w:rsid w:val="00847924"/>
    <w:rsid w:val="008A5454"/>
    <w:rsid w:val="00916FA0"/>
    <w:rsid w:val="00922A6D"/>
    <w:rsid w:val="009366AA"/>
    <w:rsid w:val="0096504D"/>
    <w:rsid w:val="009750B8"/>
    <w:rsid w:val="00984FB6"/>
    <w:rsid w:val="009929D6"/>
    <w:rsid w:val="00996AC0"/>
    <w:rsid w:val="009A65CC"/>
    <w:rsid w:val="009C3571"/>
    <w:rsid w:val="009C49BA"/>
    <w:rsid w:val="009E3049"/>
    <w:rsid w:val="009F15A5"/>
    <w:rsid w:val="00A123C6"/>
    <w:rsid w:val="00A33E83"/>
    <w:rsid w:val="00A36742"/>
    <w:rsid w:val="00A37150"/>
    <w:rsid w:val="00A56750"/>
    <w:rsid w:val="00AB0A14"/>
    <w:rsid w:val="00AC0608"/>
    <w:rsid w:val="00AD58E9"/>
    <w:rsid w:val="00AE15BF"/>
    <w:rsid w:val="00AE4D72"/>
    <w:rsid w:val="00AE4D7F"/>
    <w:rsid w:val="00AE53AD"/>
    <w:rsid w:val="00AE7938"/>
    <w:rsid w:val="00AF506E"/>
    <w:rsid w:val="00AF7FA6"/>
    <w:rsid w:val="00B00102"/>
    <w:rsid w:val="00B03BB3"/>
    <w:rsid w:val="00B47253"/>
    <w:rsid w:val="00B511FC"/>
    <w:rsid w:val="00B92429"/>
    <w:rsid w:val="00BA0CE0"/>
    <w:rsid w:val="00BC1822"/>
    <w:rsid w:val="00BC6CA5"/>
    <w:rsid w:val="00BD58C2"/>
    <w:rsid w:val="00BE467B"/>
    <w:rsid w:val="00BF57D8"/>
    <w:rsid w:val="00C13FBC"/>
    <w:rsid w:val="00C45B19"/>
    <w:rsid w:val="00C45D59"/>
    <w:rsid w:val="00C64EB8"/>
    <w:rsid w:val="00C65DD0"/>
    <w:rsid w:val="00C7093D"/>
    <w:rsid w:val="00C83BCB"/>
    <w:rsid w:val="00C9375C"/>
    <w:rsid w:val="00CA32E0"/>
    <w:rsid w:val="00CB0BC5"/>
    <w:rsid w:val="00CB205E"/>
    <w:rsid w:val="00CC57A4"/>
    <w:rsid w:val="00CF5FC0"/>
    <w:rsid w:val="00D01A04"/>
    <w:rsid w:val="00D02BD2"/>
    <w:rsid w:val="00D11043"/>
    <w:rsid w:val="00D14FE8"/>
    <w:rsid w:val="00D25FAD"/>
    <w:rsid w:val="00D26953"/>
    <w:rsid w:val="00D329B5"/>
    <w:rsid w:val="00D5727E"/>
    <w:rsid w:val="00D84DAA"/>
    <w:rsid w:val="00DB2D99"/>
    <w:rsid w:val="00DB7308"/>
    <w:rsid w:val="00DE0BA4"/>
    <w:rsid w:val="00DF4775"/>
    <w:rsid w:val="00DF7E80"/>
    <w:rsid w:val="00E03441"/>
    <w:rsid w:val="00E37939"/>
    <w:rsid w:val="00E519C8"/>
    <w:rsid w:val="00E558A3"/>
    <w:rsid w:val="00E61E18"/>
    <w:rsid w:val="00E66CCB"/>
    <w:rsid w:val="00E67986"/>
    <w:rsid w:val="00E71ECF"/>
    <w:rsid w:val="00E80790"/>
    <w:rsid w:val="00E82D07"/>
    <w:rsid w:val="00E85CB3"/>
    <w:rsid w:val="00E91230"/>
    <w:rsid w:val="00E93308"/>
    <w:rsid w:val="00E94B45"/>
    <w:rsid w:val="00EB69CD"/>
    <w:rsid w:val="00EB7F37"/>
    <w:rsid w:val="00ED0498"/>
    <w:rsid w:val="00ED7425"/>
    <w:rsid w:val="00F04D68"/>
    <w:rsid w:val="00F111B9"/>
    <w:rsid w:val="00F43B3F"/>
    <w:rsid w:val="00F479F6"/>
    <w:rsid w:val="00F66AF1"/>
    <w:rsid w:val="00F7280C"/>
    <w:rsid w:val="00F87303"/>
    <w:rsid w:val="00F87A71"/>
    <w:rsid w:val="00F87DB6"/>
    <w:rsid w:val="00F95CE0"/>
    <w:rsid w:val="00FB1265"/>
    <w:rsid w:val="00FD3EB6"/>
    <w:rsid w:val="00FE3048"/>
    <w:rsid w:val="00FE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40BD"/>
  <w15:docId w15:val="{9823E15B-40F1-4D81-803A-B0A2B383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5EE"/>
  </w:style>
  <w:style w:type="paragraph" w:styleId="Heading1">
    <w:name w:val="heading 1"/>
    <w:basedOn w:val="Normal"/>
    <w:next w:val="Normal"/>
    <w:link w:val="Heading1Char"/>
    <w:uiPriority w:val="9"/>
    <w:qFormat/>
    <w:rsid w:val="00374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45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45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1"/>
    <w:unhideWhenUsed/>
    <w:qFormat/>
    <w:rsid w:val="003745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5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45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45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1"/>
    <w:rsid w:val="003745EE"/>
    <w:rPr>
      <w:rFonts w:asciiTheme="majorHAnsi" w:eastAsiaTheme="majorEastAsia" w:hAnsiTheme="majorHAnsi" w:cstheme="majorBidi"/>
      <w:i/>
      <w:iCs/>
      <w:color w:val="2F5496" w:themeColor="accent1" w:themeShade="BF"/>
    </w:rPr>
  </w:style>
  <w:style w:type="paragraph" w:customStyle="1" w:styleId="EndNoteBibliographyTitle">
    <w:name w:val="EndNote Bibliography Title"/>
    <w:basedOn w:val="Normal"/>
    <w:link w:val="EndNoteBibliographyTitleChar"/>
    <w:rsid w:val="003745E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745EE"/>
    <w:rPr>
      <w:rFonts w:ascii="Calibri" w:hAnsi="Calibri" w:cs="Calibri"/>
      <w:noProof/>
    </w:rPr>
  </w:style>
  <w:style w:type="paragraph" w:customStyle="1" w:styleId="EndNoteBibliography">
    <w:name w:val="EndNote Bibliography"/>
    <w:basedOn w:val="Normal"/>
    <w:link w:val="EndNoteBibliographyChar"/>
    <w:rsid w:val="003745E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745EE"/>
    <w:rPr>
      <w:rFonts w:ascii="Calibri" w:hAnsi="Calibri" w:cs="Calibri"/>
      <w:noProof/>
    </w:rPr>
  </w:style>
  <w:style w:type="character" w:customStyle="1" w:styleId="ListParagraphChar">
    <w:name w:val="List Paragraph Char"/>
    <w:link w:val="ListParagraph"/>
    <w:uiPriority w:val="34"/>
    <w:qFormat/>
    <w:locked/>
    <w:rsid w:val="003745EE"/>
  </w:style>
  <w:style w:type="paragraph" w:styleId="ListParagraph">
    <w:name w:val="List Paragraph"/>
    <w:basedOn w:val="Normal"/>
    <w:link w:val="ListParagraphChar"/>
    <w:uiPriority w:val="34"/>
    <w:qFormat/>
    <w:rsid w:val="003745EE"/>
    <w:pPr>
      <w:spacing w:after="200" w:line="276" w:lineRule="auto"/>
      <w:ind w:left="720"/>
    </w:pPr>
  </w:style>
  <w:style w:type="paragraph" w:styleId="Header">
    <w:name w:val="header"/>
    <w:basedOn w:val="Normal"/>
    <w:link w:val="HeaderChar"/>
    <w:uiPriority w:val="99"/>
    <w:unhideWhenUsed/>
    <w:rsid w:val="00374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5EE"/>
  </w:style>
  <w:style w:type="paragraph" w:styleId="Footer">
    <w:name w:val="footer"/>
    <w:basedOn w:val="Normal"/>
    <w:link w:val="FooterChar"/>
    <w:uiPriority w:val="99"/>
    <w:unhideWhenUsed/>
    <w:rsid w:val="00374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5EE"/>
  </w:style>
  <w:style w:type="paragraph" w:styleId="NoSpacing">
    <w:name w:val="No Spacing"/>
    <w:uiPriority w:val="1"/>
    <w:qFormat/>
    <w:rsid w:val="003745EE"/>
    <w:pPr>
      <w:spacing w:after="0" w:line="240" w:lineRule="auto"/>
    </w:pPr>
  </w:style>
  <w:style w:type="table" w:styleId="TableGrid">
    <w:name w:val="Table Grid"/>
    <w:basedOn w:val="TableNormal"/>
    <w:uiPriority w:val="59"/>
    <w:rsid w:val="003745E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374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qFormat/>
    <w:rsid w:val="003745EE"/>
    <w:rPr>
      <w:rFonts w:ascii="Times New Roman" w:eastAsia="Times New Roman" w:hAnsi="Times New Roman" w:cs="Times New Roman"/>
      <w:sz w:val="24"/>
      <w:szCs w:val="24"/>
    </w:rPr>
  </w:style>
  <w:style w:type="paragraph" w:customStyle="1" w:styleId="norma">
    <w:name w:val="norma"/>
    <w:basedOn w:val="Normal"/>
    <w:rsid w:val="003745E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fontstyle01">
    <w:name w:val="fontstyle01"/>
    <w:basedOn w:val="DefaultParagraphFont"/>
    <w:rsid w:val="003745EE"/>
    <w:rPr>
      <w:rFonts w:ascii="Times New Roman" w:hAnsi="Times New Roman" w:cs="Times New Roman" w:hint="default"/>
      <w:b w:val="0"/>
      <w:bCs w:val="0"/>
      <w:i w:val="0"/>
      <w:iCs w:val="0"/>
      <w:color w:val="000000"/>
      <w:sz w:val="24"/>
      <w:szCs w:val="24"/>
    </w:rPr>
  </w:style>
  <w:style w:type="character" w:customStyle="1" w:styleId="BodyTextIndentChar">
    <w:name w:val="Body Text Indent Char"/>
    <w:link w:val="BodyTextIndent"/>
    <w:rsid w:val="003745EE"/>
    <w:rPr>
      <w:rFonts w:ascii="Times New Roman" w:eastAsia="Times New Roman" w:hAnsi="Times New Roman"/>
      <w:sz w:val="24"/>
      <w:szCs w:val="24"/>
    </w:rPr>
  </w:style>
  <w:style w:type="paragraph" w:styleId="BodyTextIndent">
    <w:name w:val="Body Text Indent"/>
    <w:basedOn w:val="Normal"/>
    <w:link w:val="BodyTextIndentChar"/>
    <w:rsid w:val="003745EE"/>
    <w:pPr>
      <w:spacing w:after="120" w:line="240" w:lineRule="auto"/>
      <w:ind w:left="360"/>
    </w:pPr>
    <w:rPr>
      <w:rFonts w:ascii="Times New Roman" w:eastAsia="Times New Roman" w:hAnsi="Times New Roman"/>
      <w:sz w:val="24"/>
      <w:szCs w:val="24"/>
    </w:rPr>
  </w:style>
  <w:style w:type="character" w:customStyle="1" w:styleId="BodyTextIndentChar1">
    <w:name w:val="Body Text Indent Char1"/>
    <w:basedOn w:val="DefaultParagraphFont"/>
    <w:uiPriority w:val="99"/>
    <w:semiHidden/>
    <w:rsid w:val="003745EE"/>
  </w:style>
  <w:style w:type="character" w:styleId="Hyperlink">
    <w:name w:val="Hyperlink"/>
    <w:basedOn w:val="DefaultParagraphFont"/>
    <w:uiPriority w:val="99"/>
    <w:unhideWhenUsed/>
    <w:rsid w:val="003745EE"/>
    <w:rPr>
      <w:color w:val="0563C1" w:themeColor="hyperlink"/>
      <w:u w:val="single"/>
    </w:rPr>
  </w:style>
  <w:style w:type="character" w:customStyle="1" w:styleId="UnresolvedMention1">
    <w:name w:val="Unresolved Mention1"/>
    <w:basedOn w:val="DefaultParagraphFont"/>
    <w:uiPriority w:val="99"/>
    <w:semiHidden/>
    <w:unhideWhenUsed/>
    <w:rsid w:val="003745EE"/>
    <w:rPr>
      <w:color w:val="605E5C"/>
      <w:shd w:val="clear" w:color="auto" w:fill="E1DFDD"/>
    </w:rPr>
  </w:style>
  <w:style w:type="character" w:customStyle="1" w:styleId="BalloonTextChar">
    <w:name w:val="Balloon Text Char"/>
    <w:basedOn w:val="DefaultParagraphFont"/>
    <w:link w:val="BalloonText"/>
    <w:uiPriority w:val="99"/>
    <w:semiHidden/>
    <w:rsid w:val="003745E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745EE"/>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3745EE"/>
    <w:rPr>
      <w:rFonts w:ascii="Segoe UI" w:hAnsi="Segoe UI" w:cs="Segoe UI"/>
      <w:sz w:val="18"/>
      <w:szCs w:val="18"/>
    </w:rPr>
  </w:style>
  <w:style w:type="character" w:customStyle="1" w:styleId="HeaderChar1">
    <w:name w:val="Header Char1"/>
    <w:basedOn w:val="DefaultParagraphFont"/>
    <w:uiPriority w:val="99"/>
    <w:semiHidden/>
    <w:rsid w:val="003745EE"/>
  </w:style>
  <w:style w:type="character" w:customStyle="1" w:styleId="CommentTextChar">
    <w:name w:val="Comment Text Char"/>
    <w:basedOn w:val="DefaultParagraphFont"/>
    <w:link w:val="CommentText"/>
    <w:uiPriority w:val="99"/>
    <w:semiHidden/>
    <w:rsid w:val="003745E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745E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3745EE"/>
    <w:rPr>
      <w:sz w:val="20"/>
      <w:szCs w:val="20"/>
    </w:rPr>
  </w:style>
  <w:style w:type="paragraph" w:styleId="Caption">
    <w:name w:val="caption"/>
    <w:basedOn w:val="Normal"/>
    <w:next w:val="Normal"/>
    <w:uiPriority w:val="35"/>
    <w:unhideWhenUsed/>
    <w:qFormat/>
    <w:rsid w:val="003745EE"/>
    <w:pPr>
      <w:spacing w:after="200" w:line="240" w:lineRule="auto"/>
    </w:pPr>
    <w:rPr>
      <w:rFonts w:ascii="Times New Roman" w:eastAsia="Times New Roman" w:hAnsi="Times New Roman" w:cs="Times New Roman"/>
      <w:b/>
      <w:bCs/>
      <w:color w:val="4472C4" w:themeColor="accent1"/>
      <w:sz w:val="18"/>
      <w:szCs w:val="18"/>
    </w:rPr>
  </w:style>
  <w:style w:type="paragraph" w:styleId="TableofFigures">
    <w:name w:val="table of figures"/>
    <w:basedOn w:val="Normal"/>
    <w:next w:val="Normal"/>
    <w:uiPriority w:val="99"/>
    <w:unhideWhenUsed/>
    <w:rsid w:val="003745EE"/>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3745EE"/>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3745EE"/>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3745EE"/>
    <w:pPr>
      <w:spacing w:after="100" w:line="240" w:lineRule="auto"/>
      <w:ind w:left="48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745EE"/>
    <w:rPr>
      <w:color w:val="808080"/>
    </w:rPr>
  </w:style>
  <w:style w:type="paragraph" w:styleId="TOCHeading">
    <w:name w:val="TOC Heading"/>
    <w:basedOn w:val="Heading1"/>
    <w:next w:val="Normal"/>
    <w:uiPriority w:val="39"/>
    <w:unhideWhenUsed/>
    <w:qFormat/>
    <w:rsid w:val="003745EE"/>
    <w:pPr>
      <w:outlineLvl w:val="9"/>
    </w:pPr>
  </w:style>
  <w:style w:type="character" w:styleId="CommentReference">
    <w:name w:val="annotation reference"/>
    <w:basedOn w:val="DefaultParagraphFont"/>
    <w:uiPriority w:val="99"/>
    <w:semiHidden/>
    <w:unhideWhenUsed/>
    <w:rsid w:val="003745EE"/>
    <w:rPr>
      <w:sz w:val="16"/>
      <w:szCs w:val="16"/>
    </w:rPr>
  </w:style>
  <w:style w:type="paragraph" w:styleId="CommentSubject">
    <w:name w:val="annotation subject"/>
    <w:basedOn w:val="CommentText"/>
    <w:next w:val="CommentText"/>
    <w:link w:val="CommentSubjectChar"/>
    <w:uiPriority w:val="99"/>
    <w:semiHidden/>
    <w:unhideWhenUsed/>
    <w:rsid w:val="003745EE"/>
    <w:pPr>
      <w:spacing w:after="160"/>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3745EE"/>
    <w:rPr>
      <w:b/>
      <w:bCs/>
      <w:sz w:val="20"/>
      <w:szCs w:val="20"/>
    </w:rPr>
  </w:style>
  <w:style w:type="character" w:customStyle="1" w:styleId="fontstyle21">
    <w:name w:val="fontstyle21"/>
    <w:basedOn w:val="DefaultParagraphFont"/>
    <w:rsid w:val="003745EE"/>
    <w:rPr>
      <w:rFonts w:ascii="Times New Roman" w:hAnsi="Times New Roman" w:cs="Times New Roman" w:hint="default"/>
      <w:b w:val="0"/>
      <w:bCs w:val="0"/>
      <w:i w:val="0"/>
      <w:iCs w:val="0"/>
      <w:color w:val="000000"/>
      <w:sz w:val="28"/>
      <w:szCs w:val="28"/>
    </w:rPr>
  </w:style>
  <w:style w:type="character" w:customStyle="1" w:styleId="fontstyle11">
    <w:name w:val="fontstyle11"/>
    <w:basedOn w:val="DefaultParagraphFont"/>
    <w:rsid w:val="003745EE"/>
    <w:rPr>
      <w:rFonts w:ascii="TimesNewRoman" w:hAnsi="TimesNewRoman" w:hint="default"/>
      <w:b w:val="0"/>
      <w:bCs w:val="0"/>
      <w:i w:val="0"/>
      <w:iCs w:val="0"/>
      <w:color w:val="000000"/>
      <w:sz w:val="22"/>
      <w:szCs w:val="22"/>
    </w:rPr>
  </w:style>
  <w:style w:type="character" w:customStyle="1" w:styleId="fontstyle31">
    <w:name w:val="fontstyle31"/>
    <w:basedOn w:val="DefaultParagraphFont"/>
    <w:rsid w:val="003745EE"/>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59"/>
    <w:rsid w:val="003745EE"/>
    <w:pPr>
      <w:spacing w:after="0" w:line="240" w:lineRule="auto"/>
      <w:ind w:left="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745EE"/>
    <w:pPr>
      <w:spacing w:after="120"/>
    </w:pPr>
  </w:style>
  <w:style w:type="character" w:customStyle="1" w:styleId="BodyTextChar">
    <w:name w:val="Body Text Char"/>
    <w:basedOn w:val="DefaultParagraphFont"/>
    <w:link w:val="BodyText"/>
    <w:uiPriority w:val="1"/>
    <w:rsid w:val="003745EE"/>
  </w:style>
  <w:style w:type="paragraph" w:styleId="Revision">
    <w:name w:val="Revision"/>
    <w:hidden/>
    <w:uiPriority w:val="99"/>
    <w:semiHidden/>
    <w:rsid w:val="00565EBD"/>
    <w:pPr>
      <w:spacing w:after="0" w:line="240" w:lineRule="auto"/>
    </w:pPr>
  </w:style>
  <w:style w:type="paragraph" w:customStyle="1" w:styleId="chuyende11">
    <w:name w:val="chuyende 1.1"/>
    <w:next w:val="Normal"/>
    <w:autoRedefine/>
    <w:qFormat/>
    <w:rsid w:val="00102D0A"/>
    <w:pPr>
      <w:spacing w:after="0" w:line="340" w:lineRule="exact"/>
      <w:jc w:val="both"/>
      <w:outlineLvl w:val="1"/>
    </w:pPr>
    <w:rPr>
      <w:rFonts w:ascii="Times New Roman" w:eastAsiaTheme="majorEastAsia" w:hAnsi="Times New Roman" w:cs="Times New Roman"/>
      <w:b/>
      <w:bCs/>
    </w:rPr>
  </w:style>
  <w:style w:type="paragraph" w:customStyle="1" w:styleId="Chuyende111">
    <w:name w:val="Chuyende1.1.1"/>
    <w:basedOn w:val="Normal"/>
    <w:next w:val="Normal"/>
    <w:qFormat/>
    <w:rsid w:val="00102D0A"/>
    <w:pPr>
      <w:spacing w:before="120" w:after="120" w:line="360" w:lineRule="auto"/>
      <w:jc w:val="both"/>
      <w:outlineLvl w:val="2"/>
    </w:pPr>
    <w:rPr>
      <w:rFonts w:ascii="Times New Roman Bold" w:hAnsi="Times New Roman Bold" w:cs="Times New Roman"/>
      <w:b/>
      <w:sz w:val="26"/>
      <w:szCs w:val="26"/>
    </w:rPr>
  </w:style>
  <w:style w:type="character" w:customStyle="1" w:styleId="BodyTextChar1">
    <w:name w:val="Body Text Char1"/>
    <w:basedOn w:val="DefaultParagraphFont"/>
    <w:uiPriority w:val="99"/>
    <w:semiHidden/>
    <w:rsid w:val="00564916"/>
  </w:style>
  <w:style w:type="character" w:customStyle="1" w:styleId="apple-style-span">
    <w:name w:val="apple-style-span"/>
    <w:basedOn w:val="DefaultParagraphFont"/>
    <w:uiPriority w:val="99"/>
    <w:rsid w:val="0056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61</cp:revision>
  <cp:lastPrinted>2023-05-07T10:04:00Z</cp:lastPrinted>
  <dcterms:created xsi:type="dcterms:W3CDTF">2023-05-07T02:42:00Z</dcterms:created>
  <dcterms:modified xsi:type="dcterms:W3CDTF">2023-10-12T00:56:00Z</dcterms:modified>
</cp:coreProperties>
</file>